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A515" w14:textId="77777777" w:rsidR="00664A37" w:rsidRPr="0002737A" w:rsidRDefault="00664A37" w:rsidP="00664A37">
      <w:pPr>
        <w:jc w:val="center"/>
        <w:rPr>
          <w:rFonts w:ascii="Tahoma" w:hAnsi="Tahoma" w:cs="Tahoma"/>
          <w:sz w:val="32"/>
          <w:lang w:val="pt-PT"/>
        </w:rPr>
      </w:pPr>
      <w:r w:rsidRPr="0002737A">
        <w:rPr>
          <w:rFonts w:ascii="Tahoma" w:hAnsi="Tahoma" w:cs="Tahoma"/>
          <w:b/>
          <w:sz w:val="32"/>
          <w:lang w:val="pt-PT"/>
        </w:rPr>
        <w:t>"Autoteste" nº 2 – Autoavaliação de Ajudas do Estado</w:t>
      </w:r>
    </w:p>
    <w:p w14:paraId="2DECCA55" w14:textId="77777777" w:rsidR="00664A37" w:rsidRPr="0002737A" w:rsidRDefault="00664A37" w:rsidP="00664A37">
      <w:pPr>
        <w:rPr>
          <w:rFonts w:ascii="Tahoma" w:hAnsi="Tahoma" w:cs="Tahoma"/>
          <w:sz w:val="22"/>
          <w:lang w:val="pt-PT"/>
        </w:rPr>
      </w:pPr>
    </w:p>
    <w:p w14:paraId="701ADF17" w14:textId="77777777" w:rsidR="00664A37" w:rsidRPr="0002737A" w:rsidRDefault="00664A37" w:rsidP="00664A37">
      <w:pPr>
        <w:rPr>
          <w:rFonts w:ascii="Tahoma" w:hAnsi="Tahoma" w:cs="Tahoma"/>
          <w:b/>
          <w:color w:val="0070C0"/>
          <w:sz w:val="22"/>
          <w:lang w:val="pt-PT"/>
        </w:rPr>
      </w:pPr>
      <w:r w:rsidRPr="0002737A">
        <w:rPr>
          <w:rFonts w:ascii="Tahoma" w:hAnsi="Tahoma" w:cs="Tahoma"/>
          <w:b/>
          <w:color w:val="0070C0"/>
          <w:sz w:val="22"/>
          <w:lang w:val="pt-PT"/>
        </w:rPr>
        <w:t>NOTA INICIAL</w:t>
      </w:r>
    </w:p>
    <w:p w14:paraId="51ED68BF" w14:textId="77777777" w:rsidR="00664A37" w:rsidRPr="0002737A" w:rsidRDefault="00664A37" w:rsidP="00664A37">
      <w:pPr>
        <w:rPr>
          <w:rFonts w:ascii="Tahoma" w:hAnsi="Tahoma" w:cs="Tahoma"/>
          <w:sz w:val="22"/>
          <w:lang w:val="pt-PT"/>
        </w:rPr>
      </w:pPr>
    </w:p>
    <w:p w14:paraId="1BD836BD" w14:textId="77777777" w:rsidR="00664A37" w:rsidRPr="0002737A" w:rsidRDefault="00664A37" w:rsidP="00664A37">
      <w:pPr>
        <w:rPr>
          <w:rFonts w:ascii="Tahoma" w:hAnsi="Tahoma" w:cs="Tahoma"/>
          <w:sz w:val="22"/>
          <w:lang w:val="pt-PT"/>
        </w:rPr>
      </w:pPr>
      <w:r w:rsidRPr="0002737A">
        <w:rPr>
          <w:rFonts w:ascii="Tahoma" w:hAnsi="Tahoma" w:cs="Tahoma"/>
          <w:sz w:val="22"/>
          <w:lang w:val="pt-PT"/>
        </w:rPr>
        <w:t xml:space="preserve">Este autoteste só deve ser preenchido pelos beneficiários da candidatura que tenham ficado identificados como executores de atividade económica depois de terem respondido às três perguntas correspondentes ao primeiro autoteste e, portanto, podem ser objeto de Ajudas do Estado. </w:t>
      </w:r>
    </w:p>
    <w:p w14:paraId="50B8B1D9" w14:textId="77777777" w:rsidR="00664A37" w:rsidRPr="0002737A" w:rsidRDefault="00664A37" w:rsidP="00664A37">
      <w:pPr>
        <w:rPr>
          <w:rFonts w:ascii="Tahoma" w:hAnsi="Tahoma" w:cs="Tahoma"/>
          <w:sz w:val="22"/>
          <w:highlight w:val="yellow"/>
          <w:lang w:val="pt-PT"/>
        </w:rPr>
      </w:pPr>
    </w:p>
    <w:p w14:paraId="588BACB8" w14:textId="4ED9936E" w:rsidR="00664A37" w:rsidRPr="0002737A" w:rsidRDefault="00664A37" w:rsidP="00664A37">
      <w:pPr>
        <w:rPr>
          <w:rFonts w:ascii="Tahoma" w:hAnsi="Tahoma" w:cs="Tahoma"/>
          <w:sz w:val="22"/>
          <w:lang w:val="pt-PT"/>
        </w:rPr>
      </w:pPr>
      <w:r w:rsidRPr="0002737A">
        <w:rPr>
          <w:rFonts w:ascii="Tahoma" w:hAnsi="Tahoma" w:cs="Tahoma"/>
          <w:sz w:val="22"/>
          <w:lang w:val="pt-PT"/>
        </w:rPr>
        <w:t>Cada beneficiário deve preencher os dados deste documento e enviá-lo assinado</w:t>
      </w:r>
      <w:r w:rsidR="00631565">
        <w:rPr>
          <w:rFonts w:ascii="Tahoma" w:hAnsi="Tahoma" w:cs="Tahoma"/>
          <w:sz w:val="22"/>
          <w:lang w:val="pt-PT"/>
        </w:rPr>
        <w:t>, em formato PDF,</w:t>
      </w:r>
      <w:r w:rsidRPr="0002737A">
        <w:rPr>
          <w:rFonts w:ascii="Tahoma" w:hAnsi="Tahoma" w:cs="Tahoma"/>
          <w:sz w:val="22"/>
          <w:lang w:val="pt-PT"/>
        </w:rPr>
        <w:t xml:space="preserve"> ao Beneficiário Principal (BP), para que </w:t>
      </w:r>
      <w:r w:rsidR="00631565">
        <w:rPr>
          <w:rFonts w:ascii="Tahoma" w:hAnsi="Tahoma" w:cs="Tahoma"/>
          <w:sz w:val="22"/>
          <w:lang w:val="pt-PT"/>
        </w:rPr>
        <w:t>seja enviado junto com os restantes documentos da proposta</w:t>
      </w:r>
      <w:r w:rsidRPr="0002737A">
        <w:rPr>
          <w:rFonts w:ascii="Tahoma" w:hAnsi="Tahoma" w:cs="Tahoma"/>
          <w:sz w:val="22"/>
          <w:lang w:val="pt-PT"/>
        </w:rPr>
        <w:t>.</w:t>
      </w:r>
    </w:p>
    <w:p w14:paraId="016DF55A" w14:textId="77777777" w:rsidR="00664A37" w:rsidRPr="0002737A" w:rsidRDefault="00664A37" w:rsidP="00664A37">
      <w:pPr>
        <w:rPr>
          <w:rFonts w:ascii="Tahoma" w:hAnsi="Tahoma" w:cs="Tahoma"/>
          <w:sz w:val="22"/>
          <w:lang w:val="pt-PT"/>
        </w:rPr>
      </w:pPr>
    </w:p>
    <w:p w14:paraId="726A1D63" w14:textId="77777777" w:rsidR="00664A37" w:rsidRPr="0002737A" w:rsidRDefault="00664A37" w:rsidP="00664A37">
      <w:pPr>
        <w:pStyle w:val="Prrafodelista"/>
        <w:numPr>
          <w:ilvl w:val="0"/>
          <w:numId w:val="1"/>
        </w:numPr>
        <w:spacing w:after="0" w:line="240" w:lineRule="auto"/>
        <w:jc w:val="both"/>
        <w:rPr>
          <w:rFonts w:ascii="Tahoma" w:hAnsi="Tahoma" w:cs="Tahoma"/>
          <w:b/>
          <w:color w:val="0070C0"/>
          <w:lang w:val="pt-PT"/>
        </w:rPr>
      </w:pPr>
      <w:r w:rsidRPr="0002737A">
        <w:rPr>
          <w:rFonts w:ascii="Tahoma" w:hAnsi="Tahoma" w:cs="Tahoma"/>
          <w:b/>
          <w:color w:val="0070C0"/>
          <w:lang w:val="pt-PT"/>
        </w:rPr>
        <w:t>IDENTIFICAÇÃO DO PROJETO E DO BENEFICIÁRIO</w:t>
      </w:r>
    </w:p>
    <w:p w14:paraId="6BF658CC" w14:textId="77777777" w:rsidR="00664A37" w:rsidRPr="0002737A" w:rsidRDefault="00664A37" w:rsidP="00664A37">
      <w:pPr>
        <w:rPr>
          <w:rFonts w:ascii="Tahoma" w:hAnsi="Tahoma" w:cs="Tahoma"/>
          <w:sz w:val="22"/>
          <w:lang w:val="pt-PT"/>
        </w:rPr>
      </w:pPr>
    </w:p>
    <w:tbl>
      <w:tblPr>
        <w:tblW w:w="83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7"/>
      </w:tblGrid>
      <w:tr w:rsidR="00664A37" w:rsidRPr="0002737A" w14:paraId="3AF68817" w14:textId="77777777" w:rsidTr="00A0596C">
        <w:trPr>
          <w:trHeight w:val="163"/>
          <w:jc w:val="center"/>
        </w:trPr>
        <w:tc>
          <w:tcPr>
            <w:tcW w:w="8367" w:type="dxa"/>
            <w:tcBorders>
              <w:bottom w:val="single" w:sz="6" w:space="0" w:color="auto"/>
            </w:tcBorders>
            <w:shd w:val="solid" w:color="244061" w:fill="244061"/>
            <w:vAlign w:val="center"/>
          </w:tcPr>
          <w:p w14:paraId="64B97CD3" w14:textId="77777777" w:rsidR="00664A37" w:rsidRPr="0002737A" w:rsidRDefault="00664A37" w:rsidP="00A0596C">
            <w:pPr>
              <w:autoSpaceDE w:val="0"/>
              <w:autoSpaceDN w:val="0"/>
              <w:adjustRightInd w:val="0"/>
              <w:rPr>
                <w:rFonts w:ascii="Tahoma" w:hAnsi="Tahoma" w:cs="Tahoma"/>
                <w:b/>
                <w:bCs/>
                <w:color w:val="FFFFFF"/>
                <w:lang w:val="pt-PT" w:eastAsia="es-ES"/>
              </w:rPr>
            </w:pPr>
            <w:r w:rsidRPr="0002737A">
              <w:rPr>
                <w:rFonts w:ascii="Tahoma" w:hAnsi="Tahoma" w:cs="Tahoma"/>
                <w:b/>
                <w:bCs/>
                <w:color w:val="FFFFFF"/>
                <w:sz w:val="22"/>
                <w:szCs w:val="22"/>
                <w:lang w:val="pt-PT" w:eastAsia="es-ES"/>
              </w:rPr>
              <w:t>ACRÓNIMO DO PROJETO</w:t>
            </w:r>
          </w:p>
        </w:tc>
      </w:tr>
      <w:tr w:rsidR="00664A37" w:rsidRPr="0002737A" w14:paraId="1E69748F" w14:textId="77777777" w:rsidTr="00A0596C">
        <w:trPr>
          <w:trHeight w:val="458"/>
          <w:jc w:val="center"/>
        </w:trPr>
        <w:tc>
          <w:tcPr>
            <w:tcW w:w="8367" w:type="dxa"/>
            <w:tcBorders>
              <w:bottom w:val="single" w:sz="6" w:space="0" w:color="auto"/>
            </w:tcBorders>
            <w:shd w:val="solid" w:color="D9D9D9" w:fill="D9D9D9"/>
            <w:vAlign w:val="center"/>
          </w:tcPr>
          <w:p w14:paraId="1ECFA13D" w14:textId="77777777" w:rsidR="00664A37" w:rsidRPr="0002737A" w:rsidRDefault="00664A37" w:rsidP="00A0596C">
            <w:pPr>
              <w:autoSpaceDE w:val="0"/>
              <w:autoSpaceDN w:val="0"/>
              <w:adjustRightInd w:val="0"/>
              <w:rPr>
                <w:rFonts w:ascii="Tahoma" w:hAnsi="Tahoma" w:cs="Tahoma"/>
                <w:lang w:val="pt-PT" w:eastAsia="es-ES"/>
              </w:rPr>
            </w:pPr>
          </w:p>
        </w:tc>
      </w:tr>
      <w:tr w:rsidR="00664A37" w:rsidRPr="0002737A" w14:paraId="4FCD8D47" w14:textId="77777777" w:rsidTr="00A0596C">
        <w:trPr>
          <w:trHeight w:val="282"/>
          <w:jc w:val="center"/>
        </w:trPr>
        <w:tc>
          <w:tcPr>
            <w:tcW w:w="8367" w:type="dxa"/>
            <w:tcBorders>
              <w:bottom w:val="single" w:sz="6" w:space="0" w:color="auto"/>
            </w:tcBorders>
            <w:shd w:val="solid" w:color="244061" w:fill="D9D9D9"/>
            <w:vAlign w:val="center"/>
          </w:tcPr>
          <w:p w14:paraId="4EA94BCB" w14:textId="77777777" w:rsidR="00664A37" w:rsidRPr="0002737A" w:rsidRDefault="00664A37" w:rsidP="00A0596C">
            <w:pPr>
              <w:autoSpaceDE w:val="0"/>
              <w:autoSpaceDN w:val="0"/>
              <w:adjustRightInd w:val="0"/>
              <w:rPr>
                <w:rFonts w:ascii="Tahoma" w:hAnsi="Tahoma" w:cs="Tahoma"/>
                <w:b/>
                <w:bCs/>
                <w:color w:val="FFFFFF"/>
                <w:lang w:val="pt-PT" w:eastAsia="es-ES"/>
              </w:rPr>
            </w:pPr>
            <w:r w:rsidRPr="0002737A">
              <w:rPr>
                <w:rFonts w:ascii="Tahoma" w:hAnsi="Tahoma" w:cs="Tahoma"/>
                <w:b/>
                <w:bCs/>
                <w:color w:val="FFFFFF"/>
                <w:sz w:val="22"/>
                <w:szCs w:val="22"/>
                <w:lang w:val="pt-PT" w:eastAsia="es-ES"/>
              </w:rPr>
              <w:t>BENEFICIÁRIO</w:t>
            </w:r>
          </w:p>
        </w:tc>
      </w:tr>
      <w:tr w:rsidR="00664A37" w:rsidRPr="0002737A" w14:paraId="0AE65FF8" w14:textId="77777777" w:rsidTr="00A0596C">
        <w:trPr>
          <w:trHeight w:val="408"/>
          <w:jc w:val="center"/>
        </w:trPr>
        <w:tc>
          <w:tcPr>
            <w:tcW w:w="8367" w:type="dxa"/>
            <w:tcBorders>
              <w:bottom w:val="single" w:sz="6" w:space="0" w:color="auto"/>
            </w:tcBorders>
            <w:shd w:val="clear" w:color="D9D9D9" w:fill="auto"/>
            <w:vAlign w:val="center"/>
          </w:tcPr>
          <w:p w14:paraId="1BB1B12A" w14:textId="77777777" w:rsidR="00664A37" w:rsidRPr="0002737A" w:rsidRDefault="00664A37" w:rsidP="00A0596C">
            <w:pPr>
              <w:autoSpaceDE w:val="0"/>
              <w:autoSpaceDN w:val="0"/>
              <w:adjustRightInd w:val="0"/>
              <w:rPr>
                <w:rFonts w:ascii="Tahoma" w:hAnsi="Tahoma" w:cs="Tahoma"/>
                <w:lang w:val="pt-PT" w:eastAsia="es-ES"/>
              </w:rPr>
            </w:pPr>
          </w:p>
        </w:tc>
      </w:tr>
    </w:tbl>
    <w:p w14:paraId="42FC5A0D" w14:textId="77777777" w:rsidR="00664A37" w:rsidRPr="0002737A" w:rsidRDefault="00664A37" w:rsidP="00664A37">
      <w:pPr>
        <w:rPr>
          <w:rFonts w:ascii="Tahoma" w:hAnsi="Tahoma" w:cs="Tahoma"/>
          <w:sz w:val="22"/>
          <w:lang w:val="pt-PT"/>
        </w:rPr>
      </w:pPr>
    </w:p>
    <w:p w14:paraId="66177DF6" w14:textId="77777777" w:rsidR="00664A37" w:rsidRPr="0002737A" w:rsidRDefault="00664A37" w:rsidP="00664A37">
      <w:pPr>
        <w:pStyle w:val="Prrafodelista"/>
        <w:numPr>
          <w:ilvl w:val="0"/>
          <w:numId w:val="1"/>
        </w:numPr>
        <w:spacing w:after="0" w:line="240" w:lineRule="auto"/>
        <w:ind w:left="284" w:hanging="11"/>
        <w:jc w:val="both"/>
        <w:rPr>
          <w:rFonts w:ascii="Tahoma" w:hAnsi="Tahoma" w:cs="Tahoma"/>
          <w:b/>
          <w:color w:val="0070C0"/>
          <w:lang w:val="pt-PT"/>
        </w:rPr>
      </w:pPr>
      <w:r w:rsidRPr="0002737A">
        <w:rPr>
          <w:rFonts w:ascii="Tahoma" w:hAnsi="Tahoma" w:cs="Tahoma"/>
          <w:b/>
          <w:color w:val="0070C0"/>
          <w:lang w:val="pt-PT"/>
        </w:rPr>
        <w:t xml:space="preserve">POSSIBILIDADE DE RETIRAR AS AÇÕES QUE IMPLICAM ATIVIDADE ECONÓMICA. </w:t>
      </w:r>
    </w:p>
    <w:p w14:paraId="2E482D05" w14:textId="77777777" w:rsidR="00664A37" w:rsidRPr="0002737A" w:rsidRDefault="00664A37" w:rsidP="00664A37">
      <w:pPr>
        <w:rPr>
          <w:rFonts w:ascii="Tahoma" w:hAnsi="Tahoma" w:cs="Tahoma"/>
          <w:color w:val="0070C0"/>
          <w:sz w:val="22"/>
          <w:szCs w:val="22"/>
          <w:lang w:val="pt-PT"/>
        </w:rPr>
      </w:pPr>
    </w:p>
    <w:p w14:paraId="21F3ECD0" w14:textId="77777777" w:rsidR="00664A37" w:rsidRPr="0002737A" w:rsidRDefault="00664A37" w:rsidP="00664A37">
      <w:pPr>
        <w:rPr>
          <w:rFonts w:ascii="Tahoma" w:hAnsi="Tahoma" w:cs="Tahoma"/>
          <w:color w:val="0070C0"/>
          <w:sz w:val="22"/>
          <w:szCs w:val="22"/>
          <w:lang w:val="pt-PT"/>
        </w:rPr>
      </w:pPr>
      <w:r w:rsidRPr="0002737A">
        <w:rPr>
          <w:rFonts w:ascii="Tahoma" w:hAnsi="Tahoma" w:cs="Tahoma"/>
          <w:color w:val="0070C0"/>
          <w:sz w:val="22"/>
          <w:szCs w:val="22"/>
          <w:lang w:val="pt-PT"/>
        </w:rPr>
        <w:t>Deseja eliminar as ações que implicam a existência de atividade económica do projeto pelo facto de não serem imprescindíveis para a consecução dos objetivos propostos?</w:t>
      </w:r>
    </w:p>
    <w:p w14:paraId="25D0B2CB" w14:textId="77777777" w:rsidR="00664A37" w:rsidRPr="0002737A" w:rsidRDefault="00664A37" w:rsidP="00664A37">
      <w:pPr>
        <w:rPr>
          <w:rFonts w:ascii="Tahoma" w:hAnsi="Tahoma" w:cs="Tahoma"/>
          <w:color w:val="0070C0"/>
          <w:sz w:val="22"/>
          <w:szCs w:val="22"/>
          <w:lang w:val="pt-PT"/>
        </w:rPr>
      </w:pPr>
    </w:p>
    <w:p w14:paraId="5267D74F" w14:textId="77777777" w:rsidR="00664A37" w:rsidRPr="0002737A" w:rsidRDefault="00664A37" w:rsidP="00664A37">
      <w:pPr>
        <w:ind w:left="1134"/>
        <w:rPr>
          <w:rFonts w:ascii="Tahoma" w:hAnsi="Tahoma" w:cs="Tahoma"/>
          <w:bCs/>
          <w:color w:val="0070C0"/>
          <w:sz w:val="22"/>
          <w:lang w:val="pt-PT"/>
        </w:rPr>
      </w:pPr>
      <w:r w:rsidRPr="0002737A">
        <w:rPr>
          <w:rFonts w:ascii="Tahoma" w:hAnsi="Tahoma" w:cs="Tahoma"/>
          <w:bCs/>
          <w:color w:val="0070C0"/>
          <w:sz w:val="22"/>
          <w:lang w:val="pt-PT"/>
        </w:rPr>
        <w:sym w:font="Wingdings 2" w:char="F0A3"/>
      </w:r>
      <w:r w:rsidRPr="0002737A">
        <w:rPr>
          <w:rFonts w:ascii="Tahoma" w:hAnsi="Tahoma" w:cs="Tahoma"/>
          <w:bCs/>
          <w:color w:val="0070C0"/>
          <w:sz w:val="22"/>
          <w:lang w:val="pt-PT"/>
        </w:rPr>
        <w:t xml:space="preserve"> SIM </w:t>
      </w:r>
    </w:p>
    <w:p w14:paraId="74BBC910" w14:textId="77777777" w:rsidR="00664A37" w:rsidRPr="0002737A" w:rsidRDefault="00664A37" w:rsidP="00664A37">
      <w:pPr>
        <w:ind w:left="1134"/>
        <w:rPr>
          <w:rFonts w:ascii="Tahoma" w:hAnsi="Tahoma" w:cs="Tahoma"/>
          <w:bCs/>
          <w:color w:val="0070C0"/>
          <w:sz w:val="18"/>
          <w:lang w:val="pt-PT"/>
        </w:rPr>
      </w:pPr>
    </w:p>
    <w:p w14:paraId="631D6312" w14:textId="77777777" w:rsidR="00664A37" w:rsidRPr="0002737A" w:rsidRDefault="00664A37" w:rsidP="00664A37">
      <w:pPr>
        <w:ind w:left="1134"/>
        <w:rPr>
          <w:rFonts w:ascii="Tahoma" w:hAnsi="Tahoma" w:cs="Tahoma"/>
          <w:bCs/>
          <w:color w:val="0070C0"/>
          <w:sz w:val="22"/>
          <w:lang w:val="pt-PT"/>
        </w:rPr>
      </w:pPr>
      <w:r w:rsidRPr="0002737A">
        <w:rPr>
          <w:rFonts w:ascii="Tahoma" w:hAnsi="Tahoma" w:cs="Tahoma"/>
          <w:bCs/>
          <w:color w:val="0070C0"/>
          <w:sz w:val="22"/>
          <w:lang w:val="pt-PT"/>
        </w:rPr>
        <w:sym w:font="Wingdings 2" w:char="F0A3"/>
      </w:r>
      <w:r w:rsidRPr="0002737A">
        <w:rPr>
          <w:rFonts w:ascii="Tahoma" w:hAnsi="Tahoma" w:cs="Tahoma"/>
          <w:bCs/>
          <w:color w:val="0070C0"/>
          <w:sz w:val="22"/>
          <w:lang w:val="pt-PT"/>
        </w:rPr>
        <w:t xml:space="preserve"> NÃO </w:t>
      </w:r>
    </w:p>
    <w:p w14:paraId="796E97E8" w14:textId="77777777" w:rsidR="00664A37" w:rsidRPr="0002737A" w:rsidRDefault="00664A37" w:rsidP="00664A37">
      <w:pPr>
        <w:rPr>
          <w:rFonts w:ascii="Tahoma" w:hAnsi="Tahoma" w:cs="Tahoma"/>
          <w:sz w:val="22"/>
          <w:highlight w:val="yellow"/>
          <w:lang w:val="pt-PT"/>
        </w:rPr>
      </w:pPr>
    </w:p>
    <w:p w14:paraId="22C68E7A" w14:textId="77777777" w:rsidR="00664A37" w:rsidRPr="0002737A" w:rsidRDefault="00664A37" w:rsidP="00664A37">
      <w:pPr>
        <w:rPr>
          <w:rFonts w:ascii="Tahoma" w:hAnsi="Tahoma" w:cs="Tahoma"/>
          <w:sz w:val="22"/>
          <w:lang w:val="pt-PT"/>
        </w:rPr>
      </w:pPr>
      <w:r w:rsidRPr="0002737A">
        <w:rPr>
          <w:rFonts w:ascii="Tahoma" w:hAnsi="Tahoma" w:cs="Tahoma"/>
          <w:sz w:val="22"/>
          <w:lang w:val="pt-PT"/>
        </w:rPr>
        <w:t>&gt;&gt; Caso a resposta seja "</w:t>
      </w:r>
      <w:r w:rsidRPr="0002737A">
        <w:rPr>
          <w:rFonts w:ascii="Tahoma" w:hAnsi="Tahoma" w:cs="Tahoma"/>
          <w:b/>
          <w:sz w:val="22"/>
          <w:lang w:val="pt-PT"/>
        </w:rPr>
        <w:t>SIM</w:t>
      </w:r>
      <w:r w:rsidRPr="0002737A">
        <w:rPr>
          <w:rFonts w:ascii="Tahoma" w:hAnsi="Tahoma" w:cs="Tahoma"/>
          <w:sz w:val="22"/>
          <w:lang w:val="pt-PT"/>
        </w:rPr>
        <w:t xml:space="preserve">", se deseja retirar da candidatura as ações que implicam a existência de atividade económica, deverá retroceder à secção de "Atividades" e eliminar as respetivas informações. Também deverá eliminar as informações dos dados financeiros e corrigir o autoteste inicial. </w:t>
      </w:r>
    </w:p>
    <w:p w14:paraId="3654A714" w14:textId="77777777" w:rsidR="00664A37" w:rsidRPr="0002737A" w:rsidRDefault="00664A37" w:rsidP="00664A37">
      <w:pPr>
        <w:rPr>
          <w:rFonts w:ascii="Tahoma" w:hAnsi="Tahoma" w:cs="Tahoma"/>
          <w:sz w:val="22"/>
          <w:lang w:val="pt-PT"/>
        </w:rPr>
      </w:pPr>
    </w:p>
    <w:p w14:paraId="689A6C0D" w14:textId="77777777" w:rsidR="00664A37" w:rsidRPr="0002737A" w:rsidRDefault="00664A37" w:rsidP="00664A37">
      <w:pPr>
        <w:rPr>
          <w:rFonts w:ascii="Tahoma" w:hAnsi="Tahoma" w:cs="Tahoma"/>
          <w:sz w:val="22"/>
          <w:lang w:val="pt-PT"/>
        </w:rPr>
      </w:pPr>
      <w:r w:rsidRPr="0002737A">
        <w:rPr>
          <w:rFonts w:ascii="Tahoma" w:hAnsi="Tahoma" w:cs="Tahoma"/>
          <w:sz w:val="22"/>
          <w:lang w:val="pt-PT"/>
        </w:rPr>
        <w:t>Terá concluído o autoteste nº 2 e a sua entidade não ficará afetada pelas regras em matéria de Ajudas do Estado.</w:t>
      </w:r>
    </w:p>
    <w:p w14:paraId="07301AFF" w14:textId="77777777" w:rsidR="00664A37" w:rsidRPr="0002737A" w:rsidRDefault="00664A37" w:rsidP="00664A37">
      <w:pPr>
        <w:rPr>
          <w:rFonts w:ascii="Tahoma" w:hAnsi="Tahoma" w:cs="Tahoma"/>
          <w:sz w:val="22"/>
          <w:lang w:val="pt-PT"/>
        </w:rPr>
      </w:pPr>
    </w:p>
    <w:p w14:paraId="5B886E2B" w14:textId="77777777" w:rsidR="00664A37" w:rsidRPr="0002737A" w:rsidRDefault="00664A37" w:rsidP="006C76AE">
      <w:pPr>
        <w:rPr>
          <w:rFonts w:ascii="Tahoma" w:hAnsi="Tahoma" w:cs="Tahoma"/>
          <w:sz w:val="22"/>
          <w:highlight w:val="yellow"/>
          <w:lang w:val="pt-PT"/>
        </w:rPr>
      </w:pPr>
      <w:r w:rsidRPr="0002737A">
        <w:rPr>
          <w:rFonts w:ascii="Tahoma" w:hAnsi="Tahoma" w:cs="Tahoma"/>
          <w:sz w:val="22"/>
          <w:lang w:val="pt-PT"/>
        </w:rPr>
        <w:t>&gt;&gt; Caso a resposta seja "</w:t>
      </w:r>
      <w:r w:rsidRPr="0002737A">
        <w:rPr>
          <w:rFonts w:ascii="Tahoma" w:hAnsi="Tahoma" w:cs="Tahoma"/>
          <w:b/>
          <w:sz w:val="22"/>
          <w:lang w:val="pt-PT"/>
        </w:rPr>
        <w:t>NÃO</w:t>
      </w:r>
      <w:r w:rsidRPr="0002737A">
        <w:rPr>
          <w:rFonts w:ascii="Tahoma" w:hAnsi="Tahoma" w:cs="Tahoma"/>
          <w:sz w:val="22"/>
          <w:lang w:val="pt-PT"/>
        </w:rPr>
        <w:t xml:space="preserve">", deverá continuar a responder ao autoteste. </w:t>
      </w:r>
      <w:r w:rsidRPr="0002737A">
        <w:rPr>
          <w:rFonts w:ascii="Tahoma" w:hAnsi="Tahoma" w:cs="Tahoma"/>
          <w:sz w:val="22"/>
          <w:highlight w:val="yellow"/>
          <w:lang w:val="pt-PT"/>
        </w:rPr>
        <w:br w:type="page"/>
      </w:r>
    </w:p>
    <w:p w14:paraId="1BF7570B" w14:textId="77777777" w:rsidR="00664A37" w:rsidRPr="0002737A" w:rsidRDefault="00664A37" w:rsidP="00664A37">
      <w:pPr>
        <w:rPr>
          <w:rFonts w:ascii="Tahoma" w:hAnsi="Tahoma" w:cs="Tahoma"/>
          <w:sz w:val="22"/>
          <w:highlight w:val="yellow"/>
          <w:lang w:val="pt-PT"/>
        </w:rPr>
      </w:pPr>
    </w:p>
    <w:p w14:paraId="7AD2F84A" w14:textId="77777777" w:rsidR="00664A37" w:rsidRPr="0002737A" w:rsidRDefault="00664A37" w:rsidP="00664A37">
      <w:pPr>
        <w:pStyle w:val="Prrafodelista"/>
        <w:numPr>
          <w:ilvl w:val="0"/>
          <w:numId w:val="1"/>
        </w:numPr>
        <w:spacing w:after="0" w:line="240" w:lineRule="auto"/>
        <w:jc w:val="both"/>
        <w:rPr>
          <w:rFonts w:ascii="Tahoma" w:hAnsi="Tahoma" w:cs="Tahoma"/>
          <w:color w:val="0070C0"/>
          <w:lang w:val="pt-PT"/>
        </w:rPr>
      </w:pPr>
      <w:r w:rsidRPr="0002737A">
        <w:rPr>
          <w:rFonts w:ascii="Tahoma" w:hAnsi="Tahoma" w:cs="Tahoma"/>
          <w:b/>
          <w:color w:val="0070C0"/>
          <w:lang w:val="pt-PT"/>
        </w:rPr>
        <w:t>TIPO DE EMPRESA</w:t>
      </w:r>
      <w:r w:rsidRPr="0002737A">
        <w:rPr>
          <w:rFonts w:ascii="Tahoma" w:hAnsi="Tahoma" w:cs="Tahoma"/>
          <w:color w:val="0070C0"/>
          <w:lang w:val="pt-PT"/>
        </w:rPr>
        <w:t xml:space="preserve">. </w:t>
      </w:r>
    </w:p>
    <w:p w14:paraId="0A8C3109" w14:textId="77777777" w:rsidR="00664A37" w:rsidRPr="0002737A" w:rsidRDefault="00664A37" w:rsidP="00664A37">
      <w:pPr>
        <w:rPr>
          <w:rFonts w:ascii="Tahoma" w:hAnsi="Tahoma" w:cs="Tahoma"/>
          <w:color w:val="0070C0"/>
          <w:sz w:val="22"/>
          <w:szCs w:val="22"/>
          <w:lang w:val="pt-PT"/>
        </w:rPr>
      </w:pPr>
    </w:p>
    <w:p w14:paraId="3F41ED60"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Tendo em conta a resposta às perguntas do autoteste nº 1, a sua entidade é considerada como empresa no quadro deste projeto, independentemente da sua forma jurídica ou status legal. Precise o tipo de empresa:</w:t>
      </w:r>
    </w:p>
    <w:p w14:paraId="5F3C642C" w14:textId="77777777" w:rsidR="00664A37" w:rsidRPr="0002737A" w:rsidRDefault="00664A37" w:rsidP="00664A37">
      <w:pPr>
        <w:rPr>
          <w:rFonts w:ascii="Tahoma" w:hAnsi="Tahoma" w:cs="Tahoma"/>
          <w:sz w:val="22"/>
          <w:szCs w:val="22"/>
          <w:highlight w:val="yellow"/>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2236"/>
        <w:gridCol w:w="2932"/>
        <w:gridCol w:w="3826"/>
      </w:tblGrid>
      <w:tr w:rsidR="00664A37" w:rsidRPr="006C76AE" w14:paraId="60B54851" w14:textId="77777777" w:rsidTr="00A0596C">
        <w:trPr>
          <w:jc w:val="center"/>
        </w:trPr>
        <w:tc>
          <w:tcPr>
            <w:tcW w:w="2622" w:type="dxa"/>
            <w:gridSpan w:val="2"/>
            <w:vAlign w:val="center"/>
          </w:tcPr>
          <w:p w14:paraId="2ADBE632" w14:textId="77777777" w:rsidR="00664A37" w:rsidRPr="0002737A" w:rsidRDefault="00664A37" w:rsidP="00A0596C">
            <w:pPr>
              <w:jc w:val="center"/>
              <w:rPr>
                <w:rFonts w:ascii="Tahoma" w:hAnsi="Tahoma" w:cs="Tahoma"/>
                <w:b/>
                <w:color w:val="0070C0"/>
                <w:lang w:val="pt-PT"/>
              </w:rPr>
            </w:pPr>
            <w:r w:rsidRPr="0002737A">
              <w:rPr>
                <w:rFonts w:ascii="Tahoma" w:hAnsi="Tahoma" w:cs="Tahoma"/>
                <w:b/>
                <w:color w:val="0070C0"/>
                <w:sz w:val="22"/>
                <w:szCs w:val="22"/>
                <w:lang w:val="pt-PT"/>
              </w:rPr>
              <w:t>Tipo</w:t>
            </w:r>
            <w:r w:rsidRPr="0002737A">
              <w:rPr>
                <w:rStyle w:val="Refdenotaalpie"/>
                <w:rFonts w:ascii="Tahoma" w:hAnsi="Tahoma" w:cs="Tahoma"/>
                <w:b/>
                <w:color w:val="0070C0"/>
                <w:sz w:val="22"/>
                <w:szCs w:val="22"/>
                <w:lang w:val="pt-PT"/>
              </w:rPr>
              <w:footnoteReference w:id="1"/>
            </w:r>
          </w:p>
        </w:tc>
        <w:tc>
          <w:tcPr>
            <w:tcW w:w="2977" w:type="dxa"/>
            <w:vAlign w:val="center"/>
          </w:tcPr>
          <w:p w14:paraId="511AC974" w14:textId="77777777" w:rsidR="00664A37" w:rsidRPr="0002737A" w:rsidRDefault="00664A37" w:rsidP="00A0596C">
            <w:pPr>
              <w:jc w:val="center"/>
              <w:rPr>
                <w:rFonts w:ascii="Tahoma" w:hAnsi="Tahoma" w:cs="Tahoma"/>
                <w:b/>
                <w:color w:val="0070C0"/>
                <w:lang w:val="pt-PT"/>
              </w:rPr>
            </w:pPr>
            <w:r w:rsidRPr="0002737A">
              <w:rPr>
                <w:rFonts w:ascii="Tahoma" w:hAnsi="Tahoma" w:cs="Tahoma"/>
                <w:b/>
                <w:color w:val="0070C0"/>
                <w:sz w:val="22"/>
                <w:szCs w:val="22"/>
                <w:lang w:val="pt-PT"/>
              </w:rPr>
              <w:t>Número pessoas ocupadas</w:t>
            </w:r>
          </w:p>
        </w:tc>
        <w:tc>
          <w:tcPr>
            <w:tcW w:w="3896" w:type="dxa"/>
            <w:vAlign w:val="center"/>
          </w:tcPr>
          <w:p w14:paraId="0BAF5750" w14:textId="77777777" w:rsidR="00664A37" w:rsidRPr="0002737A" w:rsidRDefault="00664A37" w:rsidP="00A0596C">
            <w:pPr>
              <w:jc w:val="center"/>
              <w:rPr>
                <w:rFonts w:ascii="Tahoma" w:hAnsi="Tahoma" w:cs="Tahoma"/>
                <w:b/>
                <w:color w:val="0070C0"/>
                <w:lang w:val="pt-PT"/>
              </w:rPr>
            </w:pPr>
            <w:r w:rsidRPr="0002737A">
              <w:rPr>
                <w:rFonts w:ascii="Tahoma" w:hAnsi="Tahoma" w:cs="Tahoma"/>
                <w:b/>
                <w:color w:val="0070C0"/>
                <w:sz w:val="22"/>
                <w:szCs w:val="22"/>
                <w:lang w:val="pt-PT"/>
              </w:rPr>
              <w:t>Volume negócios anual ou Balanço geral anual</w:t>
            </w:r>
          </w:p>
        </w:tc>
      </w:tr>
      <w:tr w:rsidR="00664A37" w:rsidRPr="006C76AE" w14:paraId="414AFEC9" w14:textId="77777777" w:rsidTr="00A0596C">
        <w:trPr>
          <w:jc w:val="center"/>
        </w:trPr>
        <w:tc>
          <w:tcPr>
            <w:tcW w:w="354" w:type="dxa"/>
            <w:vAlign w:val="center"/>
          </w:tcPr>
          <w:p w14:paraId="25A4245E" w14:textId="77777777" w:rsidR="00664A37" w:rsidRPr="0002737A" w:rsidRDefault="00664A37" w:rsidP="00A0596C">
            <w:pPr>
              <w:jc w:val="center"/>
              <w:rPr>
                <w:rFonts w:ascii="Tahoma" w:hAnsi="Tahoma" w:cs="Tahoma"/>
                <w:color w:val="0070C0"/>
                <w:lang w:val="pt-PT"/>
              </w:rPr>
            </w:pPr>
          </w:p>
        </w:tc>
        <w:tc>
          <w:tcPr>
            <w:tcW w:w="2268" w:type="dxa"/>
            <w:vAlign w:val="center"/>
          </w:tcPr>
          <w:p w14:paraId="2513F4EE" w14:textId="77777777" w:rsidR="00664A37" w:rsidRPr="0002737A" w:rsidRDefault="00664A37" w:rsidP="00A0596C">
            <w:pPr>
              <w:rPr>
                <w:rFonts w:ascii="Tahoma" w:hAnsi="Tahoma" w:cs="Tahoma"/>
                <w:color w:val="0070C0"/>
                <w:lang w:val="pt-PT"/>
              </w:rPr>
            </w:pPr>
            <w:r w:rsidRPr="0002737A">
              <w:rPr>
                <w:rFonts w:ascii="Tahoma" w:hAnsi="Tahoma" w:cs="Tahoma"/>
                <w:color w:val="0070C0"/>
                <w:sz w:val="22"/>
                <w:szCs w:val="22"/>
                <w:lang w:val="pt-PT"/>
              </w:rPr>
              <w:t>Pequena empresa</w:t>
            </w:r>
          </w:p>
        </w:tc>
        <w:tc>
          <w:tcPr>
            <w:tcW w:w="2977" w:type="dxa"/>
            <w:vAlign w:val="center"/>
          </w:tcPr>
          <w:p w14:paraId="09A80C95" w14:textId="77777777" w:rsidR="00664A37" w:rsidRPr="0002737A" w:rsidRDefault="00664A37" w:rsidP="00A0596C">
            <w:pPr>
              <w:rPr>
                <w:rFonts w:ascii="Tahoma" w:hAnsi="Tahoma" w:cs="Tahoma"/>
                <w:color w:val="0070C0"/>
                <w:lang w:val="pt-PT"/>
              </w:rPr>
            </w:pPr>
            <w:r w:rsidRPr="0002737A">
              <w:rPr>
                <w:rFonts w:ascii="Tahoma" w:hAnsi="Tahoma" w:cs="Tahoma"/>
                <w:color w:val="0070C0"/>
                <w:sz w:val="22"/>
                <w:szCs w:val="22"/>
                <w:lang w:val="pt-PT"/>
              </w:rPr>
              <w:t>Menos de 50 pessoas</w:t>
            </w:r>
          </w:p>
        </w:tc>
        <w:tc>
          <w:tcPr>
            <w:tcW w:w="3896" w:type="dxa"/>
            <w:vAlign w:val="center"/>
          </w:tcPr>
          <w:p w14:paraId="0EF75380" w14:textId="77777777" w:rsidR="00664A37" w:rsidRPr="0002737A" w:rsidRDefault="00664A37" w:rsidP="00A0596C">
            <w:pPr>
              <w:rPr>
                <w:rFonts w:ascii="Tahoma" w:hAnsi="Tahoma" w:cs="Tahoma"/>
                <w:color w:val="0070C0"/>
                <w:lang w:val="pt-PT"/>
              </w:rPr>
            </w:pPr>
            <w:r w:rsidRPr="0002737A">
              <w:rPr>
                <w:rFonts w:ascii="Tahoma" w:hAnsi="Tahoma" w:cs="Tahoma"/>
                <w:color w:val="0070C0"/>
                <w:sz w:val="22"/>
                <w:szCs w:val="22"/>
                <w:lang w:val="pt-PT"/>
              </w:rPr>
              <w:t>Ambos abaixo de 10 milhões de euros</w:t>
            </w:r>
          </w:p>
        </w:tc>
      </w:tr>
      <w:tr w:rsidR="00664A37" w:rsidRPr="006C76AE" w14:paraId="73E0ADBE" w14:textId="77777777" w:rsidTr="00A0596C">
        <w:trPr>
          <w:jc w:val="center"/>
        </w:trPr>
        <w:tc>
          <w:tcPr>
            <w:tcW w:w="354" w:type="dxa"/>
            <w:vAlign w:val="center"/>
          </w:tcPr>
          <w:p w14:paraId="751D4214" w14:textId="77777777" w:rsidR="00664A37" w:rsidRPr="0002737A" w:rsidRDefault="00664A37" w:rsidP="00A0596C">
            <w:pPr>
              <w:jc w:val="center"/>
              <w:rPr>
                <w:rFonts w:ascii="Tahoma" w:hAnsi="Tahoma" w:cs="Tahoma"/>
                <w:color w:val="0070C0"/>
                <w:lang w:val="pt-PT"/>
              </w:rPr>
            </w:pPr>
          </w:p>
        </w:tc>
        <w:tc>
          <w:tcPr>
            <w:tcW w:w="2268" w:type="dxa"/>
            <w:vAlign w:val="center"/>
          </w:tcPr>
          <w:p w14:paraId="7E7CEA07" w14:textId="77777777" w:rsidR="00664A37" w:rsidRPr="0002737A" w:rsidRDefault="00664A37" w:rsidP="00A0596C">
            <w:pPr>
              <w:rPr>
                <w:rFonts w:ascii="Tahoma" w:hAnsi="Tahoma" w:cs="Tahoma"/>
                <w:color w:val="0070C0"/>
                <w:lang w:val="pt-PT"/>
              </w:rPr>
            </w:pPr>
            <w:r w:rsidRPr="0002737A">
              <w:rPr>
                <w:rFonts w:ascii="Tahoma" w:hAnsi="Tahoma" w:cs="Tahoma"/>
                <w:color w:val="0070C0"/>
                <w:sz w:val="22"/>
                <w:szCs w:val="22"/>
                <w:lang w:val="pt-PT"/>
              </w:rPr>
              <w:t>Média empresa</w:t>
            </w:r>
          </w:p>
        </w:tc>
        <w:tc>
          <w:tcPr>
            <w:tcW w:w="2977" w:type="dxa"/>
            <w:vAlign w:val="center"/>
          </w:tcPr>
          <w:p w14:paraId="192B1CFC" w14:textId="77777777" w:rsidR="00664A37" w:rsidRPr="0002737A" w:rsidRDefault="00664A37" w:rsidP="00A0596C">
            <w:pPr>
              <w:rPr>
                <w:rFonts w:ascii="Tahoma" w:hAnsi="Tahoma" w:cs="Tahoma"/>
                <w:color w:val="0070C0"/>
                <w:lang w:val="pt-PT"/>
              </w:rPr>
            </w:pPr>
            <w:r w:rsidRPr="0002737A">
              <w:rPr>
                <w:rFonts w:ascii="Tahoma" w:hAnsi="Tahoma" w:cs="Tahoma"/>
                <w:color w:val="0070C0"/>
                <w:sz w:val="22"/>
                <w:szCs w:val="22"/>
                <w:lang w:val="pt-PT"/>
              </w:rPr>
              <w:t>Mais de 50 e menos de 250 pessoas</w:t>
            </w:r>
          </w:p>
        </w:tc>
        <w:tc>
          <w:tcPr>
            <w:tcW w:w="3896" w:type="dxa"/>
            <w:vAlign w:val="center"/>
          </w:tcPr>
          <w:p w14:paraId="2603AE90" w14:textId="77777777" w:rsidR="00664A37" w:rsidRPr="0002737A" w:rsidRDefault="00664A37" w:rsidP="00A0596C">
            <w:pPr>
              <w:rPr>
                <w:rFonts w:ascii="Tahoma" w:hAnsi="Tahoma" w:cs="Tahoma"/>
                <w:color w:val="0070C0"/>
                <w:lang w:val="pt-PT"/>
              </w:rPr>
            </w:pPr>
            <w:r w:rsidRPr="0002737A">
              <w:rPr>
                <w:rFonts w:ascii="Tahoma" w:hAnsi="Tahoma" w:cs="Tahoma"/>
                <w:color w:val="0070C0"/>
                <w:sz w:val="22"/>
                <w:szCs w:val="22"/>
                <w:lang w:val="pt-PT"/>
              </w:rPr>
              <w:t>Volume: mais de 10 milhões de euros e menos de 50 milhões de euros</w:t>
            </w:r>
          </w:p>
          <w:p w14:paraId="764C9AEF" w14:textId="77777777" w:rsidR="00664A37" w:rsidRPr="0002737A" w:rsidRDefault="00664A37" w:rsidP="00A0596C">
            <w:pPr>
              <w:rPr>
                <w:rFonts w:ascii="Tahoma" w:hAnsi="Tahoma" w:cs="Tahoma"/>
                <w:color w:val="0070C0"/>
                <w:lang w:val="pt-PT"/>
              </w:rPr>
            </w:pPr>
            <w:r w:rsidRPr="0002737A">
              <w:rPr>
                <w:rFonts w:ascii="Tahoma" w:hAnsi="Tahoma" w:cs="Tahoma"/>
                <w:color w:val="0070C0"/>
                <w:sz w:val="22"/>
                <w:szCs w:val="22"/>
                <w:lang w:val="pt-PT"/>
              </w:rPr>
              <w:t>Balanço: mais de 10 milhões de euros e menos de 43 milhões</w:t>
            </w:r>
          </w:p>
        </w:tc>
      </w:tr>
      <w:tr w:rsidR="00664A37" w:rsidRPr="006C76AE" w14:paraId="41E694A1" w14:textId="77777777" w:rsidTr="00A0596C">
        <w:trPr>
          <w:jc w:val="center"/>
        </w:trPr>
        <w:tc>
          <w:tcPr>
            <w:tcW w:w="354" w:type="dxa"/>
            <w:vAlign w:val="center"/>
          </w:tcPr>
          <w:p w14:paraId="0D765A06" w14:textId="77777777" w:rsidR="00664A37" w:rsidRPr="0002737A" w:rsidRDefault="00664A37" w:rsidP="00A0596C">
            <w:pPr>
              <w:jc w:val="center"/>
              <w:rPr>
                <w:rFonts w:ascii="Tahoma" w:hAnsi="Tahoma" w:cs="Tahoma"/>
                <w:color w:val="0070C0"/>
                <w:lang w:val="pt-PT"/>
              </w:rPr>
            </w:pPr>
          </w:p>
        </w:tc>
        <w:tc>
          <w:tcPr>
            <w:tcW w:w="2268" w:type="dxa"/>
            <w:vAlign w:val="center"/>
          </w:tcPr>
          <w:p w14:paraId="10683F5F" w14:textId="77777777" w:rsidR="00664A37" w:rsidRPr="0002737A" w:rsidRDefault="00664A37" w:rsidP="00A0596C">
            <w:pPr>
              <w:rPr>
                <w:rFonts w:ascii="Tahoma" w:hAnsi="Tahoma" w:cs="Tahoma"/>
                <w:color w:val="0070C0"/>
                <w:lang w:val="pt-PT"/>
              </w:rPr>
            </w:pPr>
            <w:r w:rsidRPr="0002737A">
              <w:rPr>
                <w:rFonts w:ascii="Tahoma" w:hAnsi="Tahoma" w:cs="Tahoma"/>
                <w:color w:val="0070C0"/>
                <w:sz w:val="22"/>
                <w:szCs w:val="22"/>
                <w:lang w:val="pt-PT"/>
              </w:rPr>
              <w:t>Grande empresa</w:t>
            </w:r>
          </w:p>
        </w:tc>
        <w:tc>
          <w:tcPr>
            <w:tcW w:w="2977" w:type="dxa"/>
            <w:vAlign w:val="center"/>
          </w:tcPr>
          <w:p w14:paraId="0A53D2EB" w14:textId="77777777" w:rsidR="00664A37" w:rsidRPr="0002737A" w:rsidRDefault="00664A37" w:rsidP="00A0596C">
            <w:pPr>
              <w:rPr>
                <w:rFonts w:ascii="Tahoma" w:hAnsi="Tahoma" w:cs="Tahoma"/>
                <w:color w:val="0070C0"/>
                <w:lang w:val="pt-PT"/>
              </w:rPr>
            </w:pPr>
            <w:r w:rsidRPr="0002737A">
              <w:rPr>
                <w:rFonts w:ascii="Tahoma" w:hAnsi="Tahoma" w:cs="Tahoma"/>
                <w:color w:val="0070C0"/>
                <w:sz w:val="22"/>
                <w:szCs w:val="22"/>
                <w:lang w:val="pt-PT"/>
              </w:rPr>
              <w:t>Não satisfaz os critérios anteriores</w:t>
            </w:r>
          </w:p>
        </w:tc>
        <w:tc>
          <w:tcPr>
            <w:tcW w:w="3896" w:type="dxa"/>
            <w:vAlign w:val="center"/>
          </w:tcPr>
          <w:p w14:paraId="4CCF25B6" w14:textId="77777777" w:rsidR="00664A37" w:rsidRPr="0002737A" w:rsidRDefault="00664A37" w:rsidP="00A0596C">
            <w:pPr>
              <w:rPr>
                <w:rFonts w:ascii="Tahoma" w:hAnsi="Tahoma" w:cs="Tahoma"/>
                <w:color w:val="0070C0"/>
                <w:lang w:val="pt-PT"/>
              </w:rPr>
            </w:pPr>
            <w:r w:rsidRPr="0002737A">
              <w:rPr>
                <w:rFonts w:ascii="Tahoma" w:hAnsi="Tahoma" w:cs="Tahoma"/>
                <w:color w:val="0070C0"/>
                <w:sz w:val="22"/>
                <w:szCs w:val="22"/>
                <w:lang w:val="pt-PT"/>
              </w:rPr>
              <w:t>Não satisfaz os critérios anteriores</w:t>
            </w:r>
          </w:p>
        </w:tc>
      </w:tr>
    </w:tbl>
    <w:p w14:paraId="45E0B257" w14:textId="77777777" w:rsidR="00664A37" w:rsidRPr="0002737A" w:rsidRDefault="00664A37" w:rsidP="00664A37">
      <w:pPr>
        <w:rPr>
          <w:rFonts w:ascii="Tahoma" w:hAnsi="Tahoma" w:cs="Tahoma"/>
          <w:sz w:val="20"/>
          <w:highlight w:val="yellow"/>
          <w:lang w:val="pt-PT"/>
        </w:rPr>
      </w:pPr>
    </w:p>
    <w:p w14:paraId="582682E1" w14:textId="77777777" w:rsidR="00664A37" w:rsidRPr="0002737A" w:rsidRDefault="00664A37" w:rsidP="00664A37">
      <w:pPr>
        <w:rPr>
          <w:rFonts w:ascii="Tahoma" w:hAnsi="Tahoma" w:cs="Tahoma"/>
          <w:sz w:val="22"/>
          <w:lang w:val="pt-PT"/>
        </w:rPr>
      </w:pPr>
    </w:p>
    <w:p w14:paraId="5877D252" w14:textId="77777777" w:rsidR="00664A37" w:rsidRPr="0002737A" w:rsidRDefault="00664A37" w:rsidP="00664A37">
      <w:pPr>
        <w:spacing w:after="200" w:line="276" w:lineRule="auto"/>
        <w:rPr>
          <w:rFonts w:ascii="Tahoma" w:hAnsi="Tahoma" w:cs="Tahoma"/>
          <w:sz w:val="22"/>
          <w:lang w:val="pt-PT"/>
        </w:rPr>
      </w:pPr>
      <w:r w:rsidRPr="0002737A">
        <w:rPr>
          <w:rFonts w:ascii="Tahoma" w:hAnsi="Tahoma" w:cs="Tahoma"/>
          <w:sz w:val="22"/>
          <w:lang w:val="pt-PT"/>
        </w:rPr>
        <w:br w:type="page"/>
      </w:r>
    </w:p>
    <w:p w14:paraId="07CC72CD" w14:textId="77777777" w:rsidR="00664A37" w:rsidRPr="0002737A" w:rsidRDefault="00664A37" w:rsidP="00664A37">
      <w:pPr>
        <w:rPr>
          <w:rFonts w:ascii="Tahoma" w:hAnsi="Tahoma" w:cs="Tahoma"/>
          <w:sz w:val="22"/>
          <w:lang w:val="pt-PT"/>
        </w:rPr>
      </w:pPr>
    </w:p>
    <w:p w14:paraId="495CE23D" w14:textId="77777777" w:rsidR="00664A37" w:rsidRPr="0002737A" w:rsidRDefault="00664A37" w:rsidP="00664A37">
      <w:pPr>
        <w:pStyle w:val="Prrafodelista"/>
        <w:numPr>
          <w:ilvl w:val="0"/>
          <w:numId w:val="1"/>
        </w:numPr>
        <w:spacing w:after="0" w:line="240" w:lineRule="auto"/>
        <w:jc w:val="both"/>
        <w:rPr>
          <w:rFonts w:ascii="Tahoma" w:hAnsi="Tahoma" w:cs="Tahoma"/>
          <w:color w:val="0070C0"/>
          <w:lang w:val="pt-PT"/>
        </w:rPr>
      </w:pPr>
      <w:r w:rsidRPr="0002737A">
        <w:rPr>
          <w:rFonts w:ascii="Tahoma" w:hAnsi="Tahoma" w:cs="Tahoma"/>
          <w:b/>
          <w:color w:val="0070C0"/>
          <w:lang w:val="pt-PT"/>
        </w:rPr>
        <w:t xml:space="preserve">APLICAÇÃO DO REGULAMENTO </w:t>
      </w:r>
      <w:r w:rsidRPr="0002737A">
        <w:rPr>
          <w:rFonts w:ascii="Tahoma" w:hAnsi="Tahoma" w:cs="Tahoma"/>
          <w:b/>
          <w:i/>
          <w:color w:val="0070C0"/>
          <w:lang w:val="pt-PT"/>
        </w:rPr>
        <w:t>DE MINIMIS</w:t>
      </w:r>
      <w:r w:rsidRPr="0002737A">
        <w:rPr>
          <w:rFonts w:ascii="Tahoma" w:hAnsi="Tahoma" w:cs="Tahoma"/>
          <w:i/>
          <w:color w:val="0070C0"/>
          <w:lang w:val="pt-PT"/>
        </w:rPr>
        <w:t xml:space="preserve"> </w:t>
      </w:r>
      <w:r w:rsidRPr="0002737A">
        <w:rPr>
          <w:rFonts w:ascii="Tahoma" w:hAnsi="Tahoma" w:cs="Tahoma"/>
          <w:color w:val="0070C0"/>
          <w:lang w:val="pt-PT"/>
        </w:rPr>
        <w:t xml:space="preserve">(Regulamento (UE) Nº 1407/2013). </w:t>
      </w:r>
    </w:p>
    <w:p w14:paraId="0B6007BE" w14:textId="77777777" w:rsidR="00664A37" w:rsidRPr="0002737A" w:rsidRDefault="00664A37" w:rsidP="00664A37">
      <w:pPr>
        <w:rPr>
          <w:rFonts w:ascii="Tahoma" w:hAnsi="Tahoma" w:cs="Tahoma"/>
          <w:color w:val="0070C0"/>
          <w:sz w:val="22"/>
          <w:lang w:val="pt-PT"/>
        </w:rPr>
      </w:pPr>
    </w:p>
    <w:p w14:paraId="7E15C5BB" w14:textId="77777777" w:rsidR="00664A37" w:rsidRPr="0002737A" w:rsidRDefault="00664A37" w:rsidP="00664A37">
      <w:pPr>
        <w:rPr>
          <w:rFonts w:ascii="Tahoma" w:hAnsi="Tahoma" w:cs="Tahoma"/>
          <w:sz w:val="22"/>
          <w:lang w:val="pt-PT"/>
        </w:rPr>
      </w:pPr>
      <w:r w:rsidRPr="0002737A">
        <w:rPr>
          <w:rFonts w:ascii="Tahoma" w:hAnsi="Tahoma" w:cs="Tahoma"/>
          <w:sz w:val="22"/>
          <w:lang w:val="pt-PT"/>
        </w:rPr>
        <w:t xml:space="preserve">Recomenda-se que, no caso das atividades definidas como "Atividade económica", a entidade opte pelo financiamento através de ajuda </w:t>
      </w:r>
      <w:r w:rsidRPr="0002737A">
        <w:rPr>
          <w:rFonts w:ascii="Tahoma" w:hAnsi="Tahoma" w:cs="Tahoma"/>
          <w:i/>
          <w:sz w:val="22"/>
          <w:lang w:val="pt-PT"/>
        </w:rPr>
        <w:t>de minimis</w:t>
      </w:r>
      <w:r w:rsidRPr="0002737A">
        <w:rPr>
          <w:rFonts w:ascii="Tahoma" w:hAnsi="Tahoma" w:cs="Tahoma"/>
          <w:sz w:val="22"/>
          <w:lang w:val="pt-PT"/>
        </w:rPr>
        <w:t>. Estão limitadas a um máximo de 200.000 € por empresa, em 3 exercícios fiscais. Responda em seguida às perguntas seguintes:</w:t>
      </w:r>
    </w:p>
    <w:p w14:paraId="244FA29A" w14:textId="77777777" w:rsidR="00664A37" w:rsidRPr="0002737A" w:rsidRDefault="00664A37" w:rsidP="00664A37">
      <w:pPr>
        <w:rPr>
          <w:rFonts w:ascii="Tahoma" w:hAnsi="Tahoma" w:cs="Tahoma"/>
          <w:color w:val="0070C0"/>
          <w:sz w:val="20"/>
          <w:szCs w:val="22"/>
          <w:lang w:val="pt-PT"/>
        </w:rPr>
      </w:pPr>
    </w:p>
    <w:p w14:paraId="1E1DB79A" w14:textId="77777777" w:rsidR="00664A37" w:rsidRPr="0002737A" w:rsidRDefault="00664A37" w:rsidP="00664A37">
      <w:pPr>
        <w:pStyle w:val="Prrafodelista"/>
        <w:numPr>
          <w:ilvl w:val="1"/>
          <w:numId w:val="8"/>
        </w:numPr>
        <w:spacing w:after="0" w:line="240" w:lineRule="auto"/>
        <w:ind w:left="1276"/>
        <w:jc w:val="both"/>
        <w:rPr>
          <w:rFonts w:ascii="Tahoma" w:hAnsi="Tahoma" w:cs="Tahoma"/>
          <w:color w:val="0070C0"/>
          <w:lang w:val="pt-PT"/>
        </w:rPr>
      </w:pPr>
      <w:r w:rsidRPr="0002737A">
        <w:rPr>
          <w:rFonts w:ascii="Tahoma" w:hAnsi="Tahoma" w:cs="Tahoma"/>
          <w:color w:val="0070C0"/>
          <w:lang w:val="pt-PT"/>
        </w:rPr>
        <w:t xml:space="preserve"> A sua empresa opera no setor das pescas e da aquicultura, executando ações financiáveis pelo FEDER?</w:t>
      </w:r>
    </w:p>
    <w:p w14:paraId="7519579F" w14:textId="77777777" w:rsidR="00664A37" w:rsidRPr="0002737A" w:rsidRDefault="00664A37" w:rsidP="00664A37">
      <w:pPr>
        <w:rPr>
          <w:rFonts w:ascii="Tahoma" w:hAnsi="Tahoma" w:cs="Tahoma"/>
          <w:color w:val="0070C0"/>
          <w:sz w:val="22"/>
          <w:szCs w:val="22"/>
          <w:lang w:val="pt-PT"/>
        </w:rPr>
      </w:pPr>
    </w:p>
    <w:p w14:paraId="6843764E"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7F1E7ECD" w14:textId="77777777" w:rsidR="00664A37" w:rsidRPr="0002737A" w:rsidRDefault="00664A37" w:rsidP="00664A37">
      <w:pPr>
        <w:ind w:left="1416"/>
        <w:rPr>
          <w:rFonts w:ascii="Tahoma" w:hAnsi="Tahoma" w:cs="Tahoma"/>
          <w:bCs/>
          <w:color w:val="0070C0"/>
          <w:sz w:val="16"/>
          <w:szCs w:val="22"/>
          <w:lang w:val="pt-PT"/>
        </w:rPr>
      </w:pPr>
    </w:p>
    <w:p w14:paraId="4FF370F6"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49417C30" w14:textId="77777777" w:rsidR="00664A37" w:rsidRPr="0002737A" w:rsidRDefault="00664A37" w:rsidP="00664A37">
      <w:pPr>
        <w:rPr>
          <w:rFonts w:ascii="Tahoma" w:hAnsi="Tahoma" w:cs="Tahoma"/>
          <w:sz w:val="22"/>
          <w:szCs w:val="22"/>
          <w:highlight w:val="yellow"/>
          <w:lang w:val="pt-PT"/>
        </w:rPr>
      </w:pPr>
    </w:p>
    <w:p w14:paraId="704609B6" w14:textId="77777777" w:rsidR="00664A37" w:rsidRPr="0002737A" w:rsidRDefault="00664A37" w:rsidP="00664A37">
      <w:pPr>
        <w:rPr>
          <w:rFonts w:ascii="Tahoma" w:hAnsi="Tahoma" w:cs="Tahoma"/>
          <w:sz w:val="22"/>
          <w:lang w:val="pt-PT"/>
        </w:rPr>
      </w:pPr>
      <w:r w:rsidRPr="0002737A">
        <w:rPr>
          <w:rFonts w:ascii="Tahoma" w:hAnsi="Tahoma" w:cs="Tahoma"/>
          <w:sz w:val="22"/>
          <w:lang w:val="pt-PT"/>
        </w:rPr>
        <w:t>&gt;&gt; Caso a resposta seja "</w:t>
      </w:r>
      <w:r w:rsidRPr="0002737A">
        <w:rPr>
          <w:rFonts w:ascii="Tahoma" w:hAnsi="Tahoma" w:cs="Tahoma"/>
          <w:b/>
          <w:sz w:val="22"/>
          <w:lang w:val="pt-PT"/>
        </w:rPr>
        <w:t>SIM</w:t>
      </w:r>
      <w:r w:rsidRPr="0002737A">
        <w:rPr>
          <w:rFonts w:ascii="Tahoma" w:hAnsi="Tahoma" w:cs="Tahoma"/>
          <w:sz w:val="22"/>
          <w:lang w:val="pt-PT"/>
        </w:rPr>
        <w:t xml:space="preserve">", a sua entidade não poderá optar pelo financiamento através de ajudas </w:t>
      </w:r>
      <w:r w:rsidRPr="0002737A">
        <w:rPr>
          <w:rFonts w:ascii="Tahoma" w:hAnsi="Tahoma" w:cs="Tahoma"/>
          <w:i/>
          <w:sz w:val="22"/>
          <w:lang w:val="pt-PT"/>
        </w:rPr>
        <w:t>de minimis</w:t>
      </w:r>
      <w:r w:rsidRPr="0002737A">
        <w:rPr>
          <w:rFonts w:ascii="Tahoma" w:hAnsi="Tahoma" w:cs="Tahoma"/>
          <w:sz w:val="22"/>
          <w:lang w:val="pt-PT"/>
        </w:rPr>
        <w:t xml:space="preserve">, pelo que deverá preencher as informações relativamente ao Regulamento de Isenções. Continue com a secção </w:t>
      </w:r>
      <w:r w:rsidRPr="0002737A">
        <w:rPr>
          <w:rFonts w:ascii="Tahoma" w:hAnsi="Tahoma" w:cs="Tahoma"/>
          <w:sz w:val="22"/>
          <w:u w:val="single"/>
          <w:lang w:val="pt-PT"/>
        </w:rPr>
        <w:t>4. Aplicação do Regulamento de Isenções</w:t>
      </w:r>
      <w:r w:rsidRPr="0002737A">
        <w:rPr>
          <w:rFonts w:ascii="Tahoma" w:hAnsi="Tahoma" w:cs="Tahoma"/>
          <w:sz w:val="22"/>
          <w:lang w:val="pt-PT"/>
        </w:rPr>
        <w:t xml:space="preserve"> deste autoteste. </w:t>
      </w:r>
    </w:p>
    <w:p w14:paraId="49EF87DF" w14:textId="77777777" w:rsidR="00664A37" w:rsidRPr="0002737A" w:rsidRDefault="00664A37" w:rsidP="00664A37">
      <w:pPr>
        <w:rPr>
          <w:rFonts w:ascii="Tahoma" w:hAnsi="Tahoma" w:cs="Tahoma"/>
          <w:sz w:val="22"/>
          <w:lang w:val="pt-PT"/>
        </w:rPr>
      </w:pPr>
    </w:p>
    <w:p w14:paraId="053C607D" w14:textId="77777777" w:rsidR="00664A37" w:rsidRPr="0002737A" w:rsidRDefault="00664A37" w:rsidP="00664A37">
      <w:pPr>
        <w:rPr>
          <w:rFonts w:ascii="Tahoma" w:hAnsi="Tahoma" w:cs="Tahoma"/>
          <w:sz w:val="22"/>
          <w:lang w:val="pt-PT"/>
        </w:rPr>
      </w:pPr>
    </w:p>
    <w:p w14:paraId="784E5327" w14:textId="77777777" w:rsidR="00664A37" w:rsidRPr="0002737A" w:rsidRDefault="00664A37" w:rsidP="00664A37">
      <w:pPr>
        <w:rPr>
          <w:rFonts w:ascii="Tahoma" w:hAnsi="Tahoma" w:cs="Tahoma"/>
          <w:sz w:val="22"/>
          <w:lang w:val="pt-PT"/>
        </w:rPr>
      </w:pPr>
      <w:r w:rsidRPr="0002737A">
        <w:rPr>
          <w:rFonts w:ascii="Tahoma" w:hAnsi="Tahoma" w:cs="Tahoma"/>
          <w:sz w:val="22"/>
          <w:lang w:val="pt-PT"/>
        </w:rPr>
        <w:t>&gt;&gt; Caso a resposta seja "</w:t>
      </w:r>
      <w:r w:rsidRPr="0002737A">
        <w:rPr>
          <w:rFonts w:ascii="Tahoma" w:hAnsi="Tahoma" w:cs="Tahoma"/>
          <w:b/>
          <w:sz w:val="22"/>
          <w:lang w:val="pt-PT"/>
        </w:rPr>
        <w:t>NÃO</w:t>
      </w:r>
      <w:r w:rsidRPr="0002737A">
        <w:rPr>
          <w:rFonts w:ascii="Tahoma" w:hAnsi="Tahoma" w:cs="Tahoma"/>
          <w:sz w:val="22"/>
          <w:lang w:val="pt-PT"/>
        </w:rPr>
        <w:t xml:space="preserve">", continue com a pergunta seguinte: </w:t>
      </w:r>
    </w:p>
    <w:p w14:paraId="6FD904C3" w14:textId="77777777" w:rsidR="00664A37" w:rsidRPr="0002737A" w:rsidRDefault="00664A37" w:rsidP="00664A37">
      <w:pPr>
        <w:rPr>
          <w:rFonts w:ascii="Tahoma" w:hAnsi="Tahoma" w:cs="Tahoma"/>
          <w:sz w:val="22"/>
          <w:szCs w:val="22"/>
          <w:highlight w:val="yellow"/>
          <w:lang w:val="pt-PT"/>
        </w:rPr>
      </w:pPr>
    </w:p>
    <w:p w14:paraId="7398A7F2" w14:textId="77777777" w:rsidR="00664A37" w:rsidRPr="0002737A" w:rsidRDefault="00664A37" w:rsidP="00664A37">
      <w:pPr>
        <w:pStyle w:val="Prrafodelista"/>
        <w:numPr>
          <w:ilvl w:val="1"/>
          <w:numId w:val="8"/>
        </w:numPr>
        <w:spacing w:after="0" w:line="240" w:lineRule="auto"/>
        <w:ind w:left="1276"/>
        <w:jc w:val="both"/>
        <w:rPr>
          <w:rFonts w:ascii="Tahoma" w:hAnsi="Tahoma" w:cs="Tahoma"/>
          <w:color w:val="0070C0"/>
          <w:lang w:val="pt-PT"/>
        </w:rPr>
      </w:pPr>
      <w:r w:rsidRPr="0002737A">
        <w:rPr>
          <w:rFonts w:ascii="Tahoma" w:hAnsi="Tahoma" w:cs="Tahoma"/>
          <w:color w:val="0070C0"/>
          <w:lang w:val="pt-PT"/>
        </w:rPr>
        <w:t>A sua empresa dedica-se à produção primária de produtos agrícolas?</w:t>
      </w:r>
    </w:p>
    <w:p w14:paraId="426FD98A" w14:textId="77777777" w:rsidR="00664A37" w:rsidRPr="0002737A" w:rsidRDefault="00664A37" w:rsidP="00664A37">
      <w:pPr>
        <w:rPr>
          <w:rFonts w:ascii="Tahoma" w:hAnsi="Tahoma" w:cs="Tahoma"/>
          <w:color w:val="0070C0"/>
          <w:sz w:val="22"/>
          <w:szCs w:val="22"/>
          <w:lang w:val="pt-PT"/>
        </w:rPr>
      </w:pPr>
    </w:p>
    <w:p w14:paraId="57F948E4"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 </w:t>
      </w:r>
    </w:p>
    <w:p w14:paraId="116E30CB" w14:textId="77777777" w:rsidR="00664A37" w:rsidRPr="0002737A" w:rsidRDefault="00664A37" w:rsidP="00664A37">
      <w:pPr>
        <w:ind w:left="1416"/>
        <w:rPr>
          <w:rFonts w:ascii="Tahoma" w:hAnsi="Tahoma" w:cs="Tahoma"/>
          <w:bCs/>
          <w:color w:val="0070C0"/>
          <w:sz w:val="16"/>
          <w:szCs w:val="22"/>
          <w:lang w:val="pt-PT"/>
        </w:rPr>
      </w:pPr>
    </w:p>
    <w:p w14:paraId="4B5286AE"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38059E1F" w14:textId="77777777" w:rsidR="00664A37" w:rsidRPr="0002737A" w:rsidRDefault="00664A37" w:rsidP="00664A37">
      <w:pPr>
        <w:rPr>
          <w:rFonts w:ascii="Tahoma" w:hAnsi="Tahoma" w:cs="Tahoma"/>
          <w:bCs/>
          <w:sz w:val="22"/>
          <w:szCs w:val="22"/>
          <w:lang w:val="pt-PT"/>
        </w:rPr>
      </w:pPr>
    </w:p>
    <w:p w14:paraId="4A8FEE18" w14:textId="77777777" w:rsidR="00664A37" w:rsidRPr="0002737A" w:rsidRDefault="00664A37" w:rsidP="00664A37">
      <w:pPr>
        <w:rPr>
          <w:rFonts w:ascii="Tahoma" w:hAnsi="Tahoma" w:cs="Tahoma"/>
          <w:sz w:val="22"/>
          <w:lang w:val="pt-PT"/>
        </w:rPr>
      </w:pPr>
      <w:r w:rsidRPr="0002737A">
        <w:rPr>
          <w:rFonts w:ascii="Tahoma" w:hAnsi="Tahoma" w:cs="Tahoma"/>
          <w:sz w:val="22"/>
          <w:lang w:val="pt-PT"/>
        </w:rPr>
        <w:t>&gt;&gt; Caso a resposta seja "</w:t>
      </w:r>
      <w:r w:rsidRPr="0002737A">
        <w:rPr>
          <w:rFonts w:ascii="Tahoma" w:hAnsi="Tahoma" w:cs="Tahoma"/>
          <w:b/>
          <w:sz w:val="22"/>
          <w:lang w:val="pt-PT"/>
        </w:rPr>
        <w:t>SIM</w:t>
      </w:r>
      <w:r w:rsidRPr="0002737A">
        <w:rPr>
          <w:rFonts w:ascii="Tahoma" w:hAnsi="Tahoma" w:cs="Tahoma"/>
          <w:sz w:val="22"/>
          <w:lang w:val="pt-PT"/>
        </w:rPr>
        <w:t xml:space="preserve">", a sua entidade não poderá optar pelo financiamento através de ajudas </w:t>
      </w:r>
      <w:r w:rsidRPr="0002737A">
        <w:rPr>
          <w:rFonts w:ascii="Tahoma" w:hAnsi="Tahoma" w:cs="Tahoma"/>
          <w:i/>
          <w:sz w:val="22"/>
          <w:lang w:val="pt-PT"/>
        </w:rPr>
        <w:t>de minimis</w:t>
      </w:r>
      <w:r w:rsidRPr="0002737A">
        <w:rPr>
          <w:rFonts w:ascii="Tahoma" w:hAnsi="Tahoma" w:cs="Tahoma"/>
          <w:sz w:val="22"/>
          <w:lang w:val="pt-PT"/>
        </w:rPr>
        <w:t xml:space="preserve">, pelo que deverá preencher as informações relativamente ao Regulamento de Isenções. Continue com a secção </w:t>
      </w:r>
      <w:r w:rsidRPr="0002737A">
        <w:rPr>
          <w:rFonts w:ascii="Tahoma" w:hAnsi="Tahoma" w:cs="Tahoma"/>
          <w:sz w:val="22"/>
          <w:u w:val="single"/>
          <w:lang w:val="pt-PT"/>
        </w:rPr>
        <w:t>4. Aplicação do Regulamento de Isenções</w:t>
      </w:r>
      <w:r w:rsidRPr="0002737A">
        <w:rPr>
          <w:rFonts w:ascii="Tahoma" w:hAnsi="Tahoma" w:cs="Tahoma"/>
          <w:sz w:val="22"/>
          <w:lang w:val="pt-PT"/>
        </w:rPr>
        <w:t xml:space="preserve"> deste autoteste. </w:t>
      </w:r>
    </w:p>
    <w:p w14:paraId="0EADD89A" w14:textId="77777777" w:rsidR="00664A37" w:rsidRPr="0002737A" w:rsidRDefault="00664A37" w:rsidP="00664A37">
      <w:pPr>
        <w:rPr>
          <w:rFonts w:ascii="Tahoma" w:hAnsi="Tahoma" w:cs="Tahoma"/>
          <w:sz w:val="22"/>
          <w:lang w:val="pt-PT"/>
        </w:rPr>
      </w:pPr>
    </w:p>
    <w:p w14:paraId="3E5B432B" w14:textId="77777777" w:rsidR="00664A37" w:rsidRPr="0002737A" w:rsidRDefault="00664A37" w:rsidP="00664A37">
      <w:pPr>
        <w:rPr>
          <w:rFonts w:ascii="Tahoma" w:hAnsi="Tahoma" w:cs="Tahoma"/>
          <w:sz w:val="22"/>
          <w:lang w:val="pt-PT"/>
        </w:rPr>
      </w:pPr>
    </w:p>
    <w:p w14:paraId="4E2C9D70" w14:textId="77777777" w:rsidR="00664A37" w:rsidRPr="0002737A" w:rsidRDefault="00664A37" w:rsidP="00664A37">
      <w:pPr>
        <w:rPr>
          <w:rFonts w:ascii="Tahoma" w:hAnsi="Tahoma" w:cs="Tahoma"/>
          <w:sz w:val="22"/>
          <w:lang w:val="pt-PT"/>
        </w:rPr>
      </w:pPr>
      <w:r w:rsidRPr="0002737A">
        <w:rPr>
          <w:rFonts w:ascii="Tahoma" w:hAnsi="Tahoma" w:cs="Tahoma"/>
          <w:sz w:val="22"/>
          <w:lang w:val="pt-PT"/>
        </w:rPr>
        <w:t>&gt;&gt; Caso a resposta seja "</w:t>
      </w:r>
      <w:r w:rsidRPr="0002737A">
        <w:rPr>
          <w:rFonts w:ascii="Tahoma" w:hAnsi="Tahoma" w:cs="Tahoma"/>
          <w:b/>
          <w:sz w:val="22"/>
          <w:lang w:val="pt-PT"/>
        </w:rPr>
        <w:t>NÃO</w:t>
      </w:r>
      <w:r w:rsidRPr="0002737A">
        <w:rPr>
          <w:rFonts w:ascii="Tahoma" w:hAnsi="Tahoma" w:cs="Tahoma"/>
          <w:sz w:val="22"/>
          <w:lang w:val="pt-PT"/>
        </w:rPr>
        <w:t xml:space="preserve">", continue com a pergunta seguinte: </w:t>
      </w:r>
    </w:p>
    <w:p w14:paraId="20A0C335" w14:textId="77777777" w:rsidR="00664A37" w:rsidRPr="0002737A" w:rsidRDefault="00664A37" w:rsidP="00664A37">
      <w:pPr>
        <w:rPr>
          <w:rFonts w:ascii="Tahoma" w:hAnsi="Tahoma" w:cs="Tahoma"/>
          <w:sz w:val="22"/>
          <w:szCs w:val="22"/>
          <w:highlight w:val="yellow"/>
          <w:lang w:val="pt-PT"/>
        </w:rPr>
      </w:pPr>
    </w:p>
    <w:p w14:paraId="526D82D9" w14:textId="77777777" w:rsidR="00664A37" w:rsidRPr="0002737A" w:rsidRDefault="00664A37" w:rsidP="00664A37">
      <w:pPr>
        <w:pStyle w:val="Prrafodelista"/>
        <w:numPr>
          <w:ilvl w:val="1"/>
          <w:numId w:val="8"/>
        </w:numPr>
        <w:spacing w:after="0" w:line="240" w:lineRule="auto"/>
        <w:ind w:left="1276"/>
        <w:jc w:val="both"/>
        <w:rPr>
          <w:rFonts w:ascii="Tahoma" w:hAnsi="Tahoma" w:cs="Tahoma"/>
          <w:color w:val="0070C0"/>
          <w:lang w:val="pt-PT"/>
        </w:rPr>
      </w:pPr>
      <w:r w:rsidRPr="0002737A">
        <w:rPr>
          <w:rFonts w:ascii="Tahoma" w:hAnsi="Tahoma" w:cs="Tahoma"/>
          <w:color w:val="0070C0"/>
          <w:lang w:val="pt-PT"/>
        </w:rPr>
        <w:t>A sua empresa opera no setor da transformação e comercialização de produtos agrícolas? (veja o artigo 1, secção c) do Regulamento (UE) Nº 1407/2013)</w:t>
      </w:r>
    </w:p>
    <w:p w14:paraId="4E419A52" w14:textId="77777777" w:rsidR="00664A37" w:rsidRPr="0002737A" w:rsidRDefault="00664A37" w:rsidP="00664A37">
      <w:pPr>
        <w:rPr>
          <w:rFonts w:ascii="Tahoma" w:hAnsi="Tahoma" w:cs="Tahoma"/>
          <w:color w:val="0070C0"/>
          <w:sz w:val="22"/>
          <w:szCs w:val="22"/>
          <w:highlight w:val="yellow"/>
          <w:lang w:val="pt-PT"/>
        </w:rPr>
      </w:pPr>
    </w:p>
    <w:p w14:paraId="45CA0D50"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 </w:t>
      </w:r>
    </w:p>
    <w:p w14:paraId="736D8183" w14:textId="77777777" w:rsidR="00664A37" w:rsidRPr="0002737A" w:rsidRDefault="00664A37" w:rsidP="00664A37">
      <w:pPr>
        <w:ind w:left="1416"/>
        <w:rPr>
          <w:rFonts w:ascii="Tahoma" w:hAnsi="Tahoma" w:cs="Tahoma"/>
          <w:bCs/>
          <w:color w:val="0070C0"/>
          <w:sz w:val="16"/>
          <w:szCs w:val="22"/>
          <w:lang w:val="pt-PT"/>
        </w:rPr>
      </w:pPr>
    </w:p>
    <w:p w14:paraId="4B0E7B6C"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05A1A964" w14:textId="77777777" w:rsidR="00664A37" w:rsidRPr="0002737A" w:rsidRDefault="00664A37" w:rsidP="00664A37">
      <w:pPr>
        <w:rPr>
          <w:rFonts w:ascii="Tahoma" w:hAnsi="Tahoma" w:cs="Tahoma"/>
          <w:sz w:val="22"/>
          <w:szCs w:val="22"/>
          <w:highlight w:val="yellow"/>
          <w:lang w:val="pt-PT"/>
        </w:rPr>
      </w:pPr>
    </w:p>
    <w:p w14:paraId="25EC1BED" w14:textId="77777777" w:rsidR="00664A37" w:rsidRPr="0002737A" w:rsidRDefault="00664A37" w:rsidP="00664A37">
      <w:pPr>
        <w:rPr>
          <w:rFonts w:ascii="Tahoma" w:hAnsi="Tahoma" w:cs="Tahoma"/>
          <w:sz w:val="22"/>
          <w:lang w:val="pt-PT"/>
        </w:rPr>
      </w:pPr>
      <w:r w:rsidRPr="0002737A">
        <w:rPr>
          <w:rFonts w:ascii="Tahoma" w:hAnsi="Tahoma" w:cs="Tahoma"/>
          <w:sz w:val="22"/>
          <w:lang w:val="pt-PT"/>
        </w:rPr>
        <w:t>&gt;&gt; Caso a resposta seja "</w:t>
      </w:r>
      <w:r w:rsidRPr="0002737A">
        <w:rPr>
          <w:rFonts w:ascii="Tahoma" w:hAnsi="Tahoma" w:cs="Tahoma"/>
          <w:b/>
          <w:sz w:val="22"/>
          <w:lang w:val="pt-PT"/>
        </w:rPr>
        <w:t>SIM</w:t>
      </w:r>
      <w:r w:rsidRPr="0002737A">
        <w:rPr>
          <w:rFonts w:ascii="Tahoma" w:hAnsi="Tahoma" w:cs="Tahoma"/>
          <w:sz w:val="22"/>
          <w:lang w:val="pt-PT"/>
        </w:rPr>
        <w:t xml:space="preserve">", a sua entidade não poderá optar pelo financiamento através de ajudas </w:t>
      </w:r>
      <w:r w:rsidRPr="0002737A">
        <w:rPr>
          <w:rFonts w:ascii="Tahoma" w:hAnsi="Tahoma" w:cs="Tahoma"/>
          <w:i/>
          <w:sz w:val="22"/>
          <w:lang w:val="pt-PT"/>
        </w:rPr>
        <w:t>de minimis</w:t>
      </w:r>
      <w:r w:rsidRPr="0002737A">
        <w:rPr>
          <w:rFonts w:ascii="Tahoma" w:hAnsi="Tahoma" w:cs="Tahoma"/>
          <w:sz w:val="22"/>
          <w:lang w:val="pt-PT"/>
        </w:rPr>
        <w:t xml:space="preserve">, pelo que deverá preencher as informações relativamente ao Regulamento de Isenções. Continue com a secção </w:t>
      </w:r>
      <w:r w:rsidRPr="0002737A">
        <w:rPr>
          <w:rFonts w:ascii="Tahoma" w:hAnsi="Tahoma" w:cs="Tahoma"/>
          <w:sz w:val="22"/>
          <w:u w:val="single"/>
          <w:lang w:val="pt-PT"/>
        </w:rPr>
        <w:t>4. Aplicação do Regulamento de Isenções</w:t>
      </w:r>
      <w:r w:rsidRPr="0002737A">
        <w:rPr>
          <w:rFonts w:ascii="Tahoma" w:hAnsi="Tahoma" w:cs="Tahoma"/>
          <w:sz w:val="22"/>
          <w:lang w:val="pt-PT"/>
        </w:rPr>
        <w:t xml:space="preserve"> deste autoteste. </w:t>
      </w:r>
    </w:p>
    <w:p w14:paraId="6DF80838" w14:textId="77777777" w:rsidR="00664A37" w:rsidRPr="0002737A" w:rsidRDefault="00664A37" w:rsidP="00664A37">
      <w:pPr>
        <w:rPr>
          <w:rFonts w:ascii="Tahoma" w:hAnsi="Tahoma" w:cs="Tahoma"/>
          <w:sz w:val="22"/>
          <w:lang w:val="pt-PT"/>
        </w:rPr>
      </w:pPr>
    </w:p>
    <w:p w14:paraId="5F60443A" w14:textId="77777777" w:rsidR="00664A37" w:rsidRPr="0002737A" w:rsidRDefault="00664A37" w:rsidP="00664A37">
      <w:pPr>
        <w:rPr>
          <w:rFonts w:ascii="Tahoma" w:hAnsi="Tahoma" w:cs="Tahoma"/>
          <w:sz w:val="22"/>
          <w:lang w:val="pt-PT"/>
        </w:rPr>
      </w:pPr>
    </w:p>
    <w:p w14:paraId="0B2656E4" w14:textId="77777777" w:rsidR="00664A37" w:rsidRPr="0002737A" w:rsidRDefault="00664A37" w:rsidP="00664A37">
      <w:pPr>
        <w:rPr>
          <w:rFonts w:ascii="Tahoma" w:hAnsi="Tahoma" w:cs="Tahoma"/>
          <w:sz w:val="22"/>
          <w:lang w:val="pt-PT"/>
        </w:rPr>
      </w:pPr>
      <w:r w:rsidRPr="0002737A">
        <w:rPr>
          <w:rFonts w:ascii="Tahoma" w:hAnsi="Tahoma" w:cs="Tahoma"/>
          <w:sz w:val="22"/>
          <w:lang w:val="pt-PT"/>
        </w:rPr>
        <w:t>&gt;&gt; Caso a resposta seja "</w:t>
      </w:r>
      <w:r w:rsidRPr="0002737A">
        <w:rPr>
          <w:rFonts w:ascii="Tahoma" w:hAnsi="Tahoma" w:cs="Tahoma"/>
          <w:b/>
          <w:sz w:val="22"/>
          <w:lang w:val="pt-PT"/>
        </w:rPr>
        <w:t>NÃO</w:t>
      </w:r>
      <w:r w:rsidRPr="0002737A">
        <w:rPr>
          <w:rFonts w:ascii="Tahoma" w:hAnsi="Tahoma" w:cs="Tahoma"/>
          <w:sz w:val="22"/>
          <w:lang w:val="pt-PT"/>
        </w:rPr>
        <w:t xml:space="preserve">", continue com a pergunta seguinte: </w:t>
      </w:r>
    </w:p>
    <w:p w14:paraId="58E018EE" w14:textId="77777777" w:rsidR="00664A37" w:rsidRPr="0002737A" w:rsidRDefault="00664A37" w:rsidP="00664A37">
      <w:pPr>
        <w:rPr>
          <w:rFonts w:ascii="Tahoma" w:hAnsi="Tahoma" w:cs="Tahoma"/>
          <w:sz w:val="22"/>
          <w:szCs w:val="22"/>
          <w:highlight w:val="yellow"/>
          <w:lang w:val="pt-PT"/>
        </w:rPr>
      </w:pPr>
    </w:p>
    <w:p w14:paraId="282953D4" w14:textId="77777777" w:rsidR="00664A37" w:rsidRPr="0002737A" w:rsidRDefault="00664A37" w:rsidP="00664A37">
      <w:pPr>
        <w:pStyle w:val="Prrafodelista"/>
        <w:numPr>
          <w:ilvl w:val="1"/>
          <w:numId w:val="8"/>
        </w:numPr>
        <w:spacing w:after="0" w:line="240" w:lineRule="auto"/>
        <w:ind w:left="1276"/>
        <w:jc w:val="both"/>
        <w:rPr>
          <w:rFonts w:ascii="Tahoma" w:hAnsi="Tahoma" w:cs="Tahoma"/>
          <w:color w:val="0070C0"/>
          <w:lang w:val="pt-PT"/>
        </w:rPr>
      </w:pPr>
      <w:r w:rsidRPr="0002737A">
        <w:rPr>
          <w:rFonts w:ascii="Tahoma" w:hAnsi="Tahoma" w:cs="Tahoma"/>
          <w:color w:val="0070C0"/>
          <w:lang w:val="pt-PT"/>
        </w:rPr>
        <w:t>A atividade da sua empresa está relacionada com a exportação para países terceiros ou Estados Membros?</w:t>
      </w:r>
    </w:p>
    <w:p w14:paraId="5481BF09" w14:textId="77777777" w:rsidR="00664A37" w:rsidRPr="0002737A" w:rsidRDefault="00664A37" w:rsidP="00664A37">
      <w:pPr>
        <w:rPr>
          <w:rFonts w:ascii="Tahoma" w:hAnsi="Tahoma" w:cs="Tahoma"/>
          <w:color w:val="0070C0"/>
          <w:sz w:val="22"/>
          <w:szCs w:val="22"/>
          <w:highlight w:val="yellow"/>
          <w:lang w:val="pt-PT"/>
        </w:rPr>
      </w:pPr>
    </w:p>
    <w:p w14:paraId="108AA001"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 </w:t>
      </w:r>
    </w:p>
    <w:p w14:paraId="3128F0C6" w14:textId="77777777" w:rsidR="00664A37" w:rsidRPr="0002737A" w:rsidRDefault="00664A37" w:rsidP="00664A37">
      <w:pPr>
        <w:ind w:left="1416"/>
        <w:rPr>
          <w:rFonts w:ascii="Tahoma" w:hAnsi="Tahoma" w:cs="Tahoma"/>
          <w:bCs/>
          <w:color w:val="0070C0"/>
          <w:sz w:val="16"/>
          <w:szCs w:val="22"/>
          <w:lang w:val="pt-PT"/>
        </w:rPr>
      </w:pPr>
    </w:p>
    <w:p w14:paraId="0AA9AE6E"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2A9564EA" w14:textId="77777777" w:rsidR="00664A37" w:rsidRPr="0002737A" w:rsidRDefault="00664A37" w:rsidP="00664A37">
      <w:pPr>
        <w:rPr>
          <w:rFonts w:ascii="Tahoma" w:hAnsi="Tahoma" w:cs="Tahoma"/>
          <w:sz w:val="22"/>
          <w:szCs w:val="22"/>
          <w:highlight w:val="yellow"/>
          <w:lang w:val="pt-PT"/>
        </w:rPr>
      </w:pPr>
    </w:p>
    <w:p w14:paraId="404D2C44" w14:textId="77777777" w:rsidR="00664A37" w:rsidRPr="0002737A" w:rsidRDefault="00664A37" w:rsidP="00664A37">
      <w:pPr>
        <w:rPr>
          <w:rFonts w:ascii="Tahoma" w:hAnsi="Tahoma" w:cs="Tahoma"/>
          <w:sz w:val="22"/>
          <w:lang w:val="pt-PT"/>
        </w:rPr>
      </w:pPr>
      <w:r w:rsidRPr="0002737A">
        <w:rPr>
          <w:rFonts w:ascii="Tahoma" w:hAnsi="Tahoma" w:cs="Tahoma"/>
          <w:sz w:val="22"/>
          <w:lang w:val="pt-PT"/>
        </w:rPr>
        <w:t>&gt;&gt; Caso a resposta seja "</w:t>
      </w:r>
      <w:r w:rsidRPr="0002737A">
        <w:rPr>
          <w:rFonts w:ascii="Tahoma" w:hAnsi="Tahoma" w:cs="Tahoma"/>
          <w:b/>
          <w:sz w:val="22"/>
          <w:lang w:val="pt-PT"/>
        </w:rPr>
        <w:t>SIM</w:t>
      </w:r>
      <w:r w:rsidRPr="0002737A">
        <w:rPr>
          <w:rFonts w:ascii="Tahoma" w:hAnsi="Tahoma" w:cs="Tahoma"/>
          <w:sz w:val="22"/>
          <w:lang w:val="pt-PT"/>
        </w:rPr>
        <w:t xml:space="preserve">", a sua entidade não poderá optar pelo financiamento através de ajudas </w:t>
      </w:r>
      <w:r w:rsidRPr="0002737A">
        <w:rPr>
          <w:rFonts w:ascii="Tahoma" w:hAnsi="Tahoma" w:cs="Tahoma"/>
          <w:i/>
          <w:sz w:val="22"/>
          <w:lang w:val="pt-PT"/>
        </w:rPr>
        <w:t>de minimis</w:t>
      </w:r>
      <w:r w:rsidRPr="0002737A">
        <w:rPr>
          <w:rFonts w:ascii="Tahoma" w:hAnsi="Tahoma" w:cs="Tahoma"/>
          <w:sz w:val="22"/>
          <w:lang w:val="pt-PT"/>
        </w:rPr>
        <w:t xml:space="preserve">, pelo que deverá preencher as informações relativamente ao Regulamento de Isenções. Continue com a secção </w:t>
      </w:r>
      <w:r w:rsidRPr="0002737A">
        <w:rPr>
          <w:rFonts w:ascii="Tahoma" w:hAnsi="Tahoma" w:cs="Tahoma"/>
          <w:sz w:val="22"/>
          <w:u w:val="single"/>
          <w:lang w:val="pt-PT"/>
        </w:rPr>
        <w:t>4. Aplicação do Regulamento de Isenções</w:t>
      </w:r>
      <w:r w:rsidRPr="0002737A">
        <w:rPr>
          <w:rFonts w:ascii="Tahoma" w:hAnsi="Tahoma" w:cs="Tahoma"/>
          <w:sz w:val="22"/>
          <w:lang w:val="pt-PT"/>
        </w:rPr>
        <w:t xml:space="preserve"> deste autoteste. </w:t>
      </w:r>
    </w:p>
    <w:p w14:paraId="6BA7FC93" w14:textId="77777777" w:rsidR="00664A37" w:rsidRPr="0002737A" w:rsidRDefault="00664A37" w:rsidP="00664A37">
      <w:pPr>
        <w:rPr>
          <w:rFonts w:ascii="Tahoma" w:hAnsi="Tahoma" w:cs="Tahoma"/>
          <w:sz w:val="22"/>
          <w:lang w:val="pt-PT"/>
        </w:rPr>
      </w:pPr>
    </w:p>
    <w:p w14:paraId="2691855F" w14:textId="77777777" w:rsidR="00664A37" w:rsidRPr="0002737A" w:rsidRDefault="00664A37" w:rsidP="00664A37">
      <w:pPr>
        <w:rPr>
          <w:rFonts w:ascii="Tahoma" w:hAnsi="Tahoma" w:cs="Tahoma"/>
          <w:sz w:val="22"/>
          <w:lang w:val="pt-PT"/>
        </w:rPr>
      </w:pPr>
    </w:p>
    <w:p w14:paraId="37B64BA1" w14:textId="77777777" w:rsidR="00664A37" w:rsidRPr="0002737A" w:rsidRDefault="00664A37" w:rsidP="00664A37">
      <w:pPr>
        <w:rPr>
          <w:rFonts w:ascii="Tahoma" w:hAnsi="Tahoma" w:cs="Tahoma"/>
          <w:sz w:val="22"/>
          <w:szCs w:val="22"/>
          <w:lang w:val="pt-PT"/>
        </w:rPr>
      </w:pPr>
      <w:r w:rsidRPr="0002737A">
        <w:rPr>
          <w:rFonts w:ascii="Tahoma" w:hAnsi="Tahoma" w:cs="Tahoma"/>
          <w:sz w:val="22"/>
          <w:lang w:val="pt-PT"/>
        </w:rPr>
        <w:t>&gt;&gt; Caso a resposta seja "</w:t>
      </w:r>
      <w:r w:rsidRPr="0002737A">
        <w:rPr>
          <w:rFonts w:ascii="Tahoma" w:hAnsi="Tahoma" w:cs="Tahoma"/>
          <w:b/>
          <w:sz w:val="22"/>
          <w:lang w:val="pt-PT"/>
        </w:rPr>
        <w:t>NÃO</w:t>
      </w:r>
      <w:r w:rsidRPr="0002737A">
        <w:rPr>
          <w:rFonts w:ascii="Tahoma" w:hAnsi="Tahoma" w:cs="Tahoma"/>
          <w:sz w:val="22"/>
          <w:lang w:val="pt-PT"/>
        </w:rPr>
        <w:t xml:space="preserve">", tendo também em consideração as respostas anteriores, a sua entidade poderá optar pelo financiamento via ajuda </w:t>
      </w:r>
      <w:r w:rsidRPr="0002737A">
        <w:rPr>
          <w:rFonts w:ascii="Tahoma" w:hAnsi="Tahoma" w:cs="Tahoma"/>
          <w:i/>
          <w:sz w:val="22"/>
          <w:lang w:val="pt-PT"/>
        </w:rPr>
        <w:t>de minimis</w:t>
      </w:r>
      <w:r w:rsidRPr="0002737A">
        <w:rPr>
          <w:rFonts w:ascii="Tahoma" w:hAnsi="Tahoma" w:cs="Tahoma"/>
          <w:sz w:val="22"/>
          <w:lang w:val="pt-PT"/>
        </w:rPr>
        <w:t xml:space="preserve">, sendo a taxa de cofinanciamento FEDER de 75%. Para tal, deve preencher e assinar o documento "Declaração </w:t>
      </w:r>
      <w:r w:rsidRPr="0002737A">
        <w:rPr>
          <w:rFonts w:ascii="Tahoma" w:hAnsi="Tahoma" w:cs="Tahoma"/>
          <w:i/>
          <w:sz w:val="22"/>
          <w:lang w:val="pt-PT"/>
        </w:rPr>
        <w:t>de minimis</w:t>
      </w:r>
      <w:r w:rsidRPr="0002737A">
        <w:rPr>
          <w:rFonts w:ascii="Tahoma" w:hAnsi="Tahoma" w:cs="Tahoma"/>
          <w:sz w:val="22"/>
          <w:lang w:val="pt-PT"/>
        </w:rPr>
        <w:t xml:space="preserve">" que poderá descarregar no sítio da Internet. </w:t>
      </w:r>
      <w:r w:rsidRPr="0002737A">
        <w:rPr>
          <w:rFonts w:ascii="Tahoma" w:hAnsi="Tahoma" w:cs="Tahoma"/>
          <w:sz w:val="22"/>
          <w:szCs w:val="22"/>
          <w:lang w:val="pt-PT"/>
        </w:rPr>
        <w:t xml:space="preserve">A informação proporcionada nesta declaração será avaliada para se confirmar se pode optar finalmente por tal ajuda, dado que se ultrapassar a ajuda máxima estabelecida sob o regime de ajuda </w:t>
      </w:r>
      <w:r w:rsidRPr="0002737A">
        <w:rPr>
          <w:rFonts w:ascii="Tahoma" w:hAnsi="Tahoma" w:cs="Tahoma"/>
          <w:i/>
          <w:sz w:val="22"/>
          <w:szCs w:val="22"/>
          <w:lang w:val="pt-PT"/>
        </w:rPr>
        <w:t>de minimis</w:t>
      </w:r>
      <w:r w:rsidRPr="0002737A">
        <w:rPr>
          <w:rFonts w:ascii="Tahoma" w:hAnsi="Tahoma" w:cs="Tahoma"/>
          <w:sz w:val="22"/>
          <w:szCs w:val="22"/>
          <w:lang w:val="pt-PT"/>
        </w:rPr>
        <w:t xml:space="preserve">, terá que recorrer às opções do Bloco de Isenções. </w:t>
      </w:r>
    </w:p>
    <w:p w14:paraId="67802937" w14:textId="77777777" w:rsidR="00664A37" w:rsidRPr="0002737A" w:rsidRDefault="00664A37" w:rsidP="00664A37">
      <w:pPr>
        <w:rPr>
          <w:rFonts w:ascii="Tahoma" w:hAnsi="Tahoma" w:cs="Tahoma"/>
          <w:sz w:val="22"/>
          <w:szCs w:val="22"/>
          <w:lang w:val="pt-PT"/>
        </w:rPr>
      </w:pPr>
    </w:p>
    <w:p w14:paraId="3ABA18FE" w14:textId="77777777" w:rsidR="00664A37" w:rsidRPr="0002737A" w:rsidRDefault="00664A37" w:rsidP="00664A37">
      <w:pPr>
        <w:spacing w:after="200" w:line="276" w:lineRule="auto"/>
        <w:rPr>
          <w:rFonts w:ascii="Tahoma" w:hAnsi="Tahoma" w:cs="Tahoma"/>
          <w:sz w:val="22"/>
          <w:szCs w:val="22"/>
          <w:lang w:val="pt-PT"/>
        </w:rPr>
      </w:pPr>
      <w:r w:rsidRPr="0002737A">
        <w:rPr>
          <w:rFonts w:ascii="Tahoma" w:hAnsi="Tahoma" w:cs="Tahoma"/>
          <w:sz w:val="22"/>
          <w:szCs w:val="22"/>
          <w:lang w:val="pt-PT"/>
        </w:rPr>
        <w:br w:type="page"/>
      </w:r>
    </w:p>
    <w:p w14:paraId="105DA556" w14:textId="77777777" w:rsidR="00664A37" w:rsidRPr="0002737A" w:rsidRDefault="00664A37" w:rsidP="00664A37">
      <w:pPr>
        <w:rPr>
          <w:rFonts w:ascii="Tahoma" w:hAnsi="Tahoma" w:cs="Tahoma"/>
          <w:sz w:val="22"/>
          <w:szCs w:val="22"/>
          <w:lang w:val="pt-PT"/>
        </w:rPr>
      </w:pPr>
    </w:p>
    <w:p w14:paraId="739C9EA5" w14:textId="77777777" w:rsidR="00664A37" w:rsidRPr="0002737A" w:rsidRDefault="00664A37" w:rsidP="00664A37">
      <w:pPr>
        <w:pStyle w:val="Prrafodelista"/>
        <w:numPr>
          <w:ilvl w:val="0"/>
          <w:numId w:val="1"/>
        </w:numPr>
        <w:spacing w:after="0" w:line="240" w:lineRule="auto"/>
        <w:jc w:val="both"/>
        <w:rPr>
          <w:rFonts w:ascii="Tahoma" w:hAnsi="Tahoma" w:cs="Tahoma"/>
          <w:color w:val="0070C0"/>
          <w:lang w:val="pt-PT"/>
        </w:rPr>
      </w:pPr>
      <w:r w:rsidRPr="0002737A">
        <w:rPr>
          <w:rFonts w:ascii="Tahoma" w:hAnsi="Tahoma" w:cs="Tahoma"/>
          <w:b/>
          <w:color w:val="0070C0"/>
          <w:lang w:val="pt-PT"/>
        </w:rPr>
        <w:t>APLICAÇÃO DO REGULAMENTO DE ISENÇÕES</w:t>
      </w:r>
      <w:r w:rsidRPr="0002737A">
        <w:rPr>
          <w:rFonts w:ascii="Tahoma" w:hAnsi="Tahoma" w:cs="Tahoma"/>
          <w:color w:val="0070C0"/>
          <w:lang w:val="pt-PT"/>
        </w:rPr>
        <w:t xml:space="preserve"> (Regulamento (UE) Nº 651/2014). </w:t>
      </w:r>
    </w:p>
    <w:p w14:paraId="5A7F07F1" w14:textId="77777777" w:rsidR="00664A37" w:rsidRPr="0002737A" w:rsidRDefault="00664A37" w:rsidP="00664A37">
      <w:pPr>
        <w:rPr>
          <w:rFonts w:ascii="Tahoma" w:hAnsi="Tahoma" w:cs="Tahoma"/>
          <w:color w:val="0070C0"/>
          <w:sz w:val="22"/>
          <w:lang w:val="pt-PT"/>
        </w:rPr>
      </w:pPr>
    </w:p>
    <w:p w14:paraId="566086E2" w14:textId="77777777" w:rsidR="00664A37" w:rsidRPr="0002737A" w:rsidRDefault="00664A37" w:rsidP="00664A37">
      <w:pPr>
        <w:rPr>
          <w:rFonts w:ascii="Tahoma" w:hAnsi="Tahoma" w:cs="Tahoma"/>
          <w:sz w:val="22"/>
          <w:lang w:val="pt-PT"/>
        </w:rPr>
      </w:pPr>
      <w:r w:rsidRPr="0002737A">
        <w:rPr>
          <w:rFonts w:ascii="Tahoma" w:hAnsi="Tahoma" w:cs="Tahoma"/>
          <w:sz w:val="22"/>
          <w:lang w:val="pt-PT"/>
        </w:rPr>
        <w:t xml:space="preserve">Caso não possa beneficiar das ajudas </w:t>
      </w:r>
      <w:r w:rsidRPr="0002737A">
        <w:rPr>
          <w:rFonts w:ascii="Tahoma" w:hAnsi="Tahoma" w:cs="Tahoma"/>
          <w:i/>
          <w:sz w:val="22"/>
          <w:lang w:val="pt-PT"/>
        </w:rPr>
        <w:t>de minimis</w:t>
      </w:r>
      <w:r w:rsidRPr="0002737A">
        <w:rPr>
          <w:rFonts w:ascii="Tahoma" w:hAnsi="Tahoma" w:cs="Tahoma"/>
          <w:sz w:val="22"/>
          <w:lang w:val="pt-PT"/>
        </w:rPr>
        <w:t xml:space="preserve">, poder-se-á considerar a aplicação do Regulamento de Isenções. Em primeiro lugar, responda à pergunta seguinte: </w:t>
      </w:r>
    </w:p>
    <w:p w14:paraId="5023803D" w14:textId="77777777" w:rsidR="00664A37" w:rsidRPr="0002737A" w:rsidRDefault="00664A37" w:rsidP="00664A37">
      <w:pPr>
        <w:rPr>
          <w:rFonts w:ascii="Tahoma" w:hAnsi="Tahoma" w:cs="Tahoma"/>
          <w:color w:val="0070C0"/>
          <w:sz w:val="20"/>
          <w:lang w:val="pt-PT"/>
        </w:rPr>
      </w:pPr>
    </w:p>
    <w:p w14:paraId="7CFB92D3" w14:textId="77777777" w:rsidR="00664A37" w:rsidRPr="0002737A" w:rsidRDefault="00664A37" w:rsidP="00664A37">
      <w:pPr>
        <w:rPr>
          <w:rFonts w:ascii="Tahoma" w:hAnsi="Tahoma" w:cs="Tahoma"/>
          <w:color w:val="0070C0"/>
          <w:sz w:val="22"/>
          <w:szCs w:val="22"/>
          <w:lang w:val="pt-PT"/>
        </w:rPr>
      </w:pPr>
      <w:r w:rsidRPr="0002737A">
        <w:rPr>
          <w:rFonts w:ascii="Tahoma" w:hAnsi="Tahoma" w:cs="Tahoma"/>
          <w:color w:val="0070C0"/>
          <w:sz w:val="22"/>
          <w:szCs w:val="22"/>
          <w:lang w:val="pt-PT"/>
        </w:rPr>
        <w:t>As ações identificadas como "atividade económica" tiveram início antes da data de apresentação da candidatura?</w:t>
      </w:r>
    </w:p>
    <w:p w14:paraId="5A3CB3B8" w14:textId="77777777" w:rsidR="00664A37" w:rsidRPr="0002737A" w:rsidRDefault="00664A37" w:rsidP="00664A37">
      <w:pPr>
        <w:rPr>
          <w:rFonts w:ascii="Tahoma" w:hAnsi="Tahoma" w:cs="Tahoma"/>
          <w:color w:val="0070C0"/>
          <w:sz w:val="22"/>
          <w:szCs w:val="22"/>
          <w:lang w:val="pt-PT"/>
        </w:rPr>
      </w:pPr>
    </w:p>
    <w:p w14:paraId="65C7787A"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 </w:t>
      </w:r>
    </w:p>
    <w:p w14:paraId="3065C9F8" w14:textId="77777777" w:rsidR="00664A37" w:rsidRPr="0002737A" w:rsidRDefault="00664A37" w:rsidP="00664A37">
      <w:pPr>
        <w:ind w:left="1416"/>
        <w:rPr>
          <w:rFonts w:ascii="Tahoma" w:hAnsi="Tahoma" w:cs="Tahoma"/>
          <w:bCs/>
          <w:color w:val="0070C0"/>
          <w:sz w:val="16"/>
          <w:szCs w:val="22"/>
          <w:lang w:val="pt-PT"/>
        </w:rPr>
      </w:pPr>
    </w:p>
    <w:p w14:paraId="4C020D47"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05C44300" w14:textId="77777777" w:rsidR="00664A37" w:rsidRPr="0002737A" w:rsidRDefault="00664A37" w:rsidP="00664A37">
      <w:pPr>
        <w:rPr>
          <w:rFonts w:ascii="Tahoma" w:hAnsi="Tahoma" w:cs="Tahoma"/>
          <w:sz w:val="22"/>
          <w:lang w:val="pt-PT"/>
        </w:rPr>
      </w:pPr>
    </w:p>
    <w:p w14:paraId="554B012F"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&gt;&gt; Caso a resposta seja "</w:t>
      </w:r>
      <w:r w:rsidRPr="0002737A">
        <w:rPr>
          <w:rFonts w:ascii="Tahoma" w:hAnsi="Tahoma" w:cs="Tahoma"/>
          <w:b/>
          <w:sz w:val="22"/>
          <w:szCs w:val="22"/>
          <w:lang w:val="pt-PT"/>
        </w:rPr>
        <w:t>SIM</w:t>
      </w:r>
      <w:r w:rsidRPr="0002737A">
        <w:rPr>
          <w:rFonts w:ascii="Tahoma" w:hAnsi="Tahoma" w:cs="Tahoma"/>
          <w:sz w:val="22"/>
          <w:szCs w:val="22"/>
          <w:lang w:val="pt-PT"/>
        </w:rPr>
        <w:t xml:space="preserve">", tendo em conta o que está estabelecido no artigo 6 do Regulamento (UE) nº 651/2014, as ações não são suscetíveis de financiamento através do Bloco de Isenções caso tenham sido iniciadas antes da apresentação da candidatura. Portanto, não podem fazer parte do custo elegível do projeto e devem ser retiradas do orçamento. Deve eliminar o orçamento e as ações já iniciadas identificadas como "Atividade económica". O autoteste terminou. </w:t>
      </w:r>
    </w:p>
    <w:p w14:paraId="39794C07" w14:textId="77777777" w:rsidR="00664A37" w:rsidRPr="0002737A" w:rsidRDefault="00664A37" w:rsidP="00664A37">
      <w:pPr>
        <w:rPr>
          <w:rFonts w:ascii="Tahoma" w:hAnsi="Tahoma" w:cs="Tahoma"/>
          <w:sz w:val="22"/>
          <w:szCs w:val="22"/>
          <w:lang w:val="pt-PT"/>
        </w:rPr>
      </w:pPr>
    </w:p>
    <w:p w14:paraId="7D668E38" w14:textId="77777777" w:rsidR="00664A37" w:rsidRPr="0002737A" w:rsidRDefault="00664A37" w:rsidP="00664A37">
      <w:pPr>
        <w:rPr>
          <w:rFonts w:ascii="Tahoma" w:hAnsi="Tahoma" w:cs="Tahoma"/>
          <w:sz w:val="22"/>
          <w:szCs w:val="22"/>
          <w:lang w:val="pt-PT"/>
        </w:rPr>
      </w:pPr>
    </w:p>
    <w:p w14:paraId="626AE6D7"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&gt;&gt; Caso a resposta seja "</w:t>
      </w:r>
      <w:r w:rsidRPr="0002737A">
        <w:rPr>
          <w:rFonts w:ascii="Tahoma" w:hAnsi="Tahoma" w:cs="Tahoma"/>
          <w:b/>
          <w:sz w:val="22"/>
          <w:szCs w:val="22"/>
          <w:lang w:val="pt-PT"/>
        </w:rPr>
        <w:t>NÃO</w:t>
      </w:r>
      <w:r w:rsidRPr="0002737A">
        <w:rPr>
          <w:rFonts w:ascii="Tahoma" w:hAnsi="Tahoma" w:cs="Tahoma"/>
          <w:sz w:val="22"/>
          <w:szCs w:val="22"/>
          <w:lang w:val="pt-PT"/>
        </w:rPr>
        <w:t xml:space="preserve">", continue com as perguntas seguintes: </w:t>
      </w:r>
    </w:p>
    <w:p w14:paraId="3A26A08B" w14:textId="77777777" w:rsidR="00664A37" w:rsidRPr="0002737A" w:rsidRDefault="00664A37" w:rsidP="00664A37">
      <w:pPr>
        <w:rPr>
          <w:rFonts w:ascii="Tahoma" w:hAnsi="Tahoma" w:cs="Tahoma"/>
          <w:sz w:val="22"/>
          <w:szCs w:val="22"/>
          <w:lang w:val="pt-PT"/>
        </w:rPr>
      </w:pPr>
    </w:p>
    <w:p w14:paraId="76E9D78C" w14:textId="77777777" w:rsidR="00664A37" w:rsidRPr="0002737A" w:rsidRDefault="00664A37" w:rsidP="00664A37">
      <w:pPr>
        <w:spacing w:after="200" w:line="276" w:lineRule="auto"/>
        <w:rPr>
          <w:rFonts w:ascii="Tahoma" w:hAnsi="Tahoma" w:cs="Tahoma"/>
          <w:sz w:val="22"/>
          <w:szCs w:val="22"/>
          <w:lang w:val="pt-PT"/>
        </w:rPr>
      </w:pPr>
      <w:r w:rsidRPr="0002737A">
        <w:rPr>
          <w:rFonts w:ascii="Tahoma" w:hAnsi="Tahoma" w:cs="Tahoma"/>
          <w:sz w:val="22"/>
          <w:szCs w:val="22"/>
          <w:lang w:val="pt-PT"/>
        </w:rPr>
        <w:br w:type="page"/>
      </w:r>
    </w:p>
    <w:p w14:paraId="03FF1B03" w14:textId="77777777" w:rsidR="00664A37" w:rsidRPr="0002737A" w:rsidRDefault="00664A37" w:rsidP="00664A37">
      <w:pPr>
        <w:rPr>
          <w:rFonts w:ascii="Tahoma" w:hAnsi="Tahoma" w:cs="Tahoma"/>
          <w:sz w:val="22"/>
          <w:szCs w:val="22"/>
          <w:lang w:val="pt-PT"/>
        </w:rPr>
      </w:pPr>
    </w:p>
    <w:p w14:paraId="6CBBED05" w14:textId="77777777" w:rsidR="00664A37" w:rsidRPr="0002737A" w:rsidRDefault="00664A37" w:rsidP="00664A37">
      <w:pPr>
        <w:ind w:firstLine="708"/>
        <w:rPr>
          <w:rFonts w:ascii="Tahoma" w:hAnsi="Tahoma" w:cs="Tahoma"/>
          <w:b/>
          <w:color w:val="0070C0"/>
          <w:sz w:val="22"/>
          <w:szCs w:val="22"/>
          <w:lang w:val="pt-PT"/>
        </w:rPr>
      </w:pPr>
      <w:r w:rsidRPr="0002737A">
        <w:rPr>
          <w:rFonts w:ascii="Tahoma" w:hAnsi="Tahoma" w:cs="Tahoma"/>
          <w:b/>
          <w:color w:val="0070C0"/>
          <w:sz w:val="22"/>
          <w:szCs w:val="22"/>
          <w:lang w:val="pt-PT"/>
        </w:rPr>
        <w:t xml:space="preserve">4.1. Aplicação do artigo 20 do Regulamento 651/2014. </w:t>
      </w:r>
    </w:p>
    <w:p w14:paraId="0080DC18" w14:textId="77777777" w:rsidR="00664A37" w:rsidRPr="0002737A" w:rsidRDefault="00664A37" w:rsidP="00664A37">
      <w:pPr>
        <w:rPr>
          <w:rFonts w:ascii="Tahoma" w:hAnsi="Tahoma" w:cs="Tahoma"/>
          <w:sz w:val="22"/>
          <w:szCs w:val="22"/>
          <w:lang w:val="pt-PT"/>
        </w:rPr>
      </w:pPr>
    </w:p>
    <w:p w14:paraId="6A88412F"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Para verificar se satisfaz as condições de aplicação do artigo 20 do Regulamento (UE) nº 651/2014, responda às perguntas seguintes:</w:t>
      </w:r>
    </w:p>
    <w:p w14:paraId="08399852" w14:textId="77777777" w:rsidR="00664A37" w:rsidRPr="0002737A" w:rsidRDefault="00664A37" w:rsidP="00664A37">
      <w:pPr>
        <w:rPr>
          <w:rFonts w:ascii="Tahoma" w:hAnsi="Tahoma" w:cs="Tahoma"/>
          <w:sz w:val="22"/>
          <w:szCs w:val="22"/>
          <w:lang w:val="pt-PT"/>
        </w:rPr>
      </w:pPr>
    </w:p>
    <w:p w14:paraId="2495447A" w14:textId="77777777" w:rsidR="00664A37" w:rsidRPr="0002737A" w:rsidRDefault="00664A37" w:rsidP="00664A37">
      <w:pPr>
        <w:pStyle w:val="Prrafodelista"/>
        <w:numPr>
          <w:ilvl w:val="1"/>
          <w:numId w:val="1"/>
        </w:numPr>
        <w:spacing w:after="0" w:line="240" w:lineRule="auto"/>
        <w:ind w:left="993"/>
        <w:jc w:val="both"/>
        <w:rPr>
          <w:rFonts w:ascii="Tahoma" w:hAnsi="Tahoma" w:cs="Tahoma"/>
          <w:color w:val="0070C0"/>
          <w:lang w:val="pt-PT"/>
        </w:rPr>
      </w:pPr>
      <w:r w:rsidRPr="0002737A">
        <w:rPr>
          <w:rFonts w:ascii="Tahoma" w:hAnsi="Tahoma" w:cs="Tahoma"/>
          <w:color w:val="0070C0"/>
          <w:lang w:val="pt-PT"/>
        </w:rPr>
        <w:t>A sua entidade é uma PME, de acordo com o que está indicado na secção 2?</w:t>
      </w:r>
    </w:p>
    <w:p w14:paraId="0D70C920" w14:textId="77777777" w:rsidR="00664A37" w:rsidRPr="0002737A" w:rsidRDefault="00664A37" w:rsidP="00664A37">
      <w:pPr>
        <w:rPr>
          <w:rFonts w:ascii="Tahoma" w:hAnsi="Tahoma" w:cs="Tahoma"/>
          <w:sz w:val="22"/>
          <w:szCs w:val="22"/>
          <w:lang w:val="pt-PT"/>
        </w:rPr>
      </w:pPr>
    </w:p>
    <w:p w14:paraId="3AE08B12"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 se selecionou as opções pequena ou média empresa</w:t>
      </w:r>
    </w:p>
    <w:p w14:paraId="5343FF17" w14:textId="77777777" w:rsidR="00664A37" w:rsidRPr="0002737A" w:rsidRDefault="00664A37" w:rsidP="00664A37">
      <w:pPr>
        <w:ind w:left="1416"/>
        <w:rPr>
          <w:rFonts w:ascii="Tahoma" w:hAnsi="Tahoma" w:cs="Tahoma"/>
          <w:bCs/>
          <w:color w:val="0070C0"/>
          <w:sz w:val="16"/>
          <w:szCs w:val="22"/>
          <w:lang w:val="pt-PT"/>
        </w:rPr>
      </w:pPr>
    </w:p>
    <w:p w14:paraId="729DEF1E"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 se selecionou a opção grande empresa</w:t>
      </w:r>
    </w:p>
    <w:p w14:paraId="2FEB42F7" w14:textId="77777777" w:rsidR="00664A37" w:rsidRPr="0002737A" w:rsidRDefault="00664A37" w:rsidP="00664A37">
      <w:pPr>
        <w:rPr>
          <w:rFonts w:ascii="Tahoma" w:hAnsi="Tahoma" w:cs="Tahoma"/>
          <w:sz w:val="22"/>
          <w:szCs w:val="22"/>
          <w:lang w:val="pt-PT"/>
        </w:rPr>
      </w:pPr>
    </w:p>
    <w:p w14:paraId="6F74DB50"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&gt;&gt; Caso a resposta seja "</w:t>
      </w:r>
      <w:r w:rsidRPr="0002737A">
        <w:rPr>
          <w:rFonts w:ascii="Tahoma" w:hAnsi="Tahoma" w:cs="Tahoma"/>
          <w:b/>
          <w:sz w:val="22"/>
          <w:szCs w:val="22"/>
          <w:lang w:val="pt-PT"/>
        </w:rPr>
        <w:t>SIM</w:t>
      </w:r>
      <w:r w:rsidRPr="0002737A">
        <w:rPr>
          <w:rFonts w:ascii="Tahoma" w:hAnsi="Tahoma" w:cs="Tahoma"/>
          <w:sz w:val="22"/>
          <w:szCs w:val="22"/>
          <w:lang w:val="pt-PT"/>
        </w:rPr>
        <w:t>", continue com as perguntas seguintes:</w:t>
      </w:r>
    </w:p>
    <w:p w14:paraId="710E873E" w14:textId="77777777" w:rsidR="00664A37" w:rsidRPr="0002737A" w:rsidRDefault="00664A37" w:rsidP="00664A37">
      <w:pPr>
        <w:rPr>
          <w:rFonts w:ascii="Tahoma" w:hAnsi="Tahoma" w:cs="Tahoma"/>
          <w:sz w:val="22"/>
          <w:szCs w:val="22"/>
          <w:lang w:val="pt-PT"/>
        </w:rPr>
      </w:pPr>
    </w:p>
    <w:p w14:paraId="5567470A"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&gt;&gt; Caso a resposta seja "</w:t>
      </w:r>
      <w:r w:rsidRPr="0002737A">
        <w:rPr>
          <w:rFonts w:ascii="Tahoma" w:hAnsi="Tahoma" w:cs="Tahoma"/>
          <w:b/>
          <w:sz w:val="22"/>
          <w:szCs w:val="22"/>
          <w:lang w:val="pt-PT"/>
        </w:rPr>
        <w:t>NÃO</w:t>
      </w:r>
      <w:r w:rsidRPr="0002737A">
        <w:rPr>
          <w:rFonts w:ascii="Tahoma" w:hAnsi="Tahoma" w:cs="Tahoma"/>
          <w:sz w:val="22"/>
          <w:szCs w:val="22"/>
          <w:lang w:val="pt-PT"/>
        </w:rPr>
        <w:t xml:space="preserve">", tendo em conta que a sua entidade não satisfaz os requisitos de PME, não poderá beneficiar do regime de ajuda previsto no artigo 20 do Regulamento (UE) nº 651/2014. Continue com o ponto 4.2 da autoavaliação para verificar a aplicação de outros artigos. </w:t>
      </w:r>
    </w:p>
    <w:p w14:paraId="761D2BA9" w14:textId="77777777" w:rsidR="00664A37" w:rsidRPr="0002737A" w:rsidRDefault="00664A37" w:rsidP="00664A37">
      <w:pPr>
        <w:rPr>
          <w:rFonts w:ascii="Tahoma" w:hAnsi="Tahoma" w:cs="Tahoma"/>
          <w:sz w:val="22"/>
          <w:szCs w:val="22"/>
          <w:lang w:val="pt-PT"/>
        </w:rPr>
      </w:pPr>
    </w:p>
    <w:p w14:paraId="5820FB36" w14:textId="77777777" w:rsidR="00664A37" w:rsidRPr="0002737A" w:rsidRDefault="00664A37" w:rsidP="00664A37">
      <w:pPr>
        <w:pStyle w:val="Prrafodelista"/>
        <w:numPr>
          <w:ilvl w:val="1"/>
          <w:numId w:val="1"/>
        </w:numPr>
        <w:spacing w:after="0" w:line="240" w:lineRule="auto"/>
        <w:ind w:left="993"/>
        <w:jc w:val="both"/>
        <w:rPr>
          <w:rFonts w:ascii="Tahoma" w:hAnsi="Tahoma" w:cs="Tahoma"/>
          <w:color w:val="0070C0"/>
          <w:lang w:val="pt-PT"/>
        </w:rPr>
      </w:pPr>
      <w:r w:rsidRPr="0002737A">
        <w:rPr>
          <w:rFonts w:ascii="Tahoma" w:hAnsi="Tahoma" w:cs="Tahoma"/>
          <w:color w:val="0070C0"/>
          <w:lang w:val="pt-PT"/>
        </w:rPr>
        <w:t>As ações a efetuar implicam custos de cooperação</w:t>
      </w:r>
      <w:r w:rsidRPr="0002737A">
        <w:rPr>
          <w:rStyle w:val="Refdenotaalpie"/>
          <w:rFonts w:ascii="Tahoma" w:hAnsi="Tahoma" w:cs="Tahoma"/>
          <w:color w:val="0070C0"/>
          <w:lang w:val="pt-PT"/>
        </w:rPr>
        <w:footnoteReference w:id="2"/>
      </w:r>
      <w:r w:rsidRPr="0002737A">
        <w:rPr>
          <w:rFonts w:ascii="Tahoma" w:hAnsi="Tahoma" w:cs="Tahoma"/>
          <w:color w:val="0070C0"/>
          <w:lang w:val="pt-PT"/>
        </w:rPr>
        <w:t xml:space="preserve"> vinculados à participação da PME no projeto?</w:t>
      </w:r>
    </w:p>
    <w:p w14:paraId="04523A89" w14:textId="77777777" w:rsidR="00664A37" w:rsidRPr="0002737A" w:rsidRDefault="00664A37" w:rsidP="00664A37">
      <w:pPr>
        <w:rPr>
          <w:rFonts w:ascii="Tahoma" w:hAnsi="Tahoma" w:cs="Tahoma"/>
          <w:sz w:val="22"/>
          <w:szCs w:val="22"/>
          <w:lang w:val="pt-PT"/>
        </w:rPr>
      </w:pPr>
    </w:p>
    <w:p w14:paraId="619C4D2B"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44495BB0" w14:textId="77777777" w:rsidR="00664A37" w:rsidRPr="0002737A" w:rsidRDefault="00664A37" w:rsidP="00664A37">
      <w:pPr>
        <w:ind w:left="1416"/>
        <w:rPr>
          <w:rFonts w:ascii="Tahoma" w:hAnsi="Tahoma" w:cs="Tahoma"/>
          <w:bCs/>
          <w:color w:val="0070C0"/>
          <w:sz w:val="18"/>
          <w:szCs w:val="22"/>
          <w:lang w:val="pt-PT"/>
        </w:rPr>
      </w:pPr>
    </w:p>
    <w:p w14:paraId="4D4F4C73" w14:textId="77777777" w:rsidR="00664A37" w:rsidRPr="0002737A" w:rsidRDefault="00664A37" w:rsidP="00664A37">
      <w:pPr>
        <w:ind w:left="1416"/>
        <w:rPr>
          <w:rFonts w:ascii="Tahoma" w:hAnsi="Tahoma" w:cs="Tahoma"/>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7634A5A0" w14:textId="77777777" w:rsidR="00664A37" w:rsidRPr="0002737A" w:rsidRDefault="00664A37" w:rsidP="00664A37">
      <w:pPr>
        <w:rPr>
          <w:rFonts w:ascii="Tahoma" w:hAnsi="Tahoma" w:cs="Tahoma"/>
          <w:sz w:val="22"/>
          <w:szCs w:val="22"/>
          <w:lang w:val="pt-PT"/>
        </w:rPr>
      </w:pPr>
    </w:p>
    <w:p w14:paraId="5CC2E0C3"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&gt;&gt; Caso a resposta seja "</w:t>
      </w:r>
      <w:r w:rsidRPr="0002737A">
        <w:rPr>
          <w:rFonts w:ascii="Tahoma" w:hAnsi="Tahoma" w:cs="Tahoma"/>
          <w:b/>
          <w:sz w:val="22"/>
          <w:szCs w:val="22"/>
          <w:lang w:val="pt-PT"/>
        </w:rPr>
        <w:t>SIM</w:t>
      </w:r>
      <w:r w:rsidRPr="0002737A">
        <w:rPr>
          <w:rFonts w:ascii="Tahoma" w:hAnsi="Tahoma" w:cs="Tahoma"/>
          <w:sz w:val="22"/>
          <w:szCs w:val="22"/>
          <w:lang w:val="pt-PT"/>
        </w:rPr>
        <w:t>", continue com as perguntas seguintes:</w:t>
      </w:r>
    </w:p>
    <w:p w14:paraId="3B357993" w14:textId="77777777" w:rsidR="00664A37" w:rsidRPr="0002737A" w:rsidRDefault="00664A37" w:rsidP="00664A37">
      <w:pPr>
        <w:rPr>
          <w:rFonts w:ascii="Tahoma" w:hAnsi="Tahoma" w:cs="Tahoma"/>
          <w:sz w:val="22"/>
          <w:szCs w:val="22"/>
          <w:lang w:val="pt-PT"/>
        </w:rPr>
      </w:pPr>
    </w:p>
    <w:p w14:paraId="0D85C2FD"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&gt;&gt; Caso a resposta seja "</w:t>
      </w:r>
      <w:r w:rsidRPr="0002737A">
        <w:rPr>
          <w:rFonts w:ascii="Tahoma" w:hAnsi="Tahoma" w:cs="Tahoma"/>
          <w:b/>
          <w:sz w:val="22"/>
          <w:szCs w:val="22"/>
          <w:lang w:val="pt-PT"/>
        </w:rPr>
        <w:t>NÃO</w:t>
      </w:r>
      <w:r w:rsidRPr="0002737A">
        <w:rPr>
          <w:rFonts w:ascii="Tahoma" w:hAnsi="Tahoma" w:cs="Tahoma"/>
          <w:sz w:val="22"/>
          <w:szCs w:val="22"/>
          <w:lang w:val="pt-PT"/>
        </w:rPr>
        <w:t>", a sua entidade não poderá beneficiar do regime de ajuda previsto no artigo 20 do Regulamento (UE) nº 651/2014. Continue com o ponto 4.2 da autoavaliação para verificar a aplicação de outros artigos.</w:t>
      </w:r>
    </w:p>
    <w:p w14:paraId="5F961B6E" w14:textId="77777777" w:rsidR="00664A37" w:rsidRPr="0002737A" w:rsidRDefault="00664A37" w:rsidP="00664A37">
      <w:pPr>
        <w:rPr>
          <w:rFonts w:ascii="Tahoma" w:hAnsi="Tahoma" w:cs="Tahoma"/>
          <w:sz w:val="22"/>
          <w:szCs w:val="22"/>
          <w:lang w:val="pt-PT"/>
        </w:rPr>
      </w:pPr>
    </w:p>
    <w:p w14:paraId="1CA73BA8" w14:textId="77777777" w:rsidR="00664A37" w:rsidRPr="0002737A" w:rsidRDefault="00664A37" w:rsidP="00664A37">
      <w:pPr>
        <w:pStyle w:val="Prrafodelista"/>
        <w:numPr>
          <w:ilvl w:val="1"/>
          <w:numId w:val="1"/>
        </w:numPr>
        <w:spacing w:after="0" w:line="240" w:lineRule="auto"/>
        <w:ind w:left="993"/>
        <w:jc w:val="both"/>
        <w:rPr>
          <w:rFonts w:ascii="Tahoma" w:hAnsi="Tahoma" w:cs="Tahoma"/>
          <w:color w:val="0070C0"/>
          <w:lang w:val="pt-PT"/>
        </w:rPr>
      </w:pPr>
      <w:r w:rsidRPr="0002737A">
        <w:rPr>
          <w:rFonts w:ascii="Tahoma" w:hAnsi="Tahoma" w:cs="Tahoma"/>
          <w:color w:val="0070C0"/>
          <w:lang w:val="pt-PT"/>
        </w:rPr>
        <w:t>Os custos previstos são custos de cooperação em matéria de organização, incluindo custos com o pessoal e escritórios, na medida em que estejam relacionados com o projeto de cooperação?</w:t>
      </w:r>
    </w:p>
    <w:p w14:paraId="56A856B3" w14:textId="77777777" w:rsidR="00664A37" w:rsidRPr="0002737A" w:rsidRDefault="00664A37" w:rsidP="00664A37">
      <w:pPr>
        <w:rPr>
          <w:rFonts w:ascii="Tahoma" w:hAnsi="Tahoma" w:cs="Tahoma"/>
          <w:sz w:val="22"/>
          <w:szCs w:val="22"/>
          <w:lang w:val="pt-PT"/>
        </w:rPr>
      </w:pPr>
    </w:p>
    <w:p w14:paraId="1312F37C"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5913A972" w14:textId="77777777" w:rsidR="00664A37" w:rsidRPr="0002737A" w:rsidRDefault="00664A37" w:rsidP="00664A37">
      <w:pPr>
        <w:ind w:left="1416"/>
        <w:rPr>
          <w:rFonts w:ascii="Tahoma" w:hAnsi="Tahoma" w:cs="Tahoma"/>
          <w:bCs/>
          <w:color w:val="0070C0"/>
          <w:sz w:val="18"/>
          <w:szCs w:val="22"/>
          <w:lang w:val="pt-PT"/>
        </w:rPr>
      </w:pPr>
    </w:p>
    <w:p w14:paraId="62586C9A" w14:textId="77777777" w:rsidR="00664A37" w:rsidRPr="0002737A" w:rsidRDefault="00664A37" w:rsidP="00664A37">
      <w:pPr>
        <w:ind w:left="1416"/>
        <w:rPr>
          <w:rFonts w:ascii="Tahoma" w:hAnsi="Tahoma" w:cs="Tahoma"/>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754B4940" w14:textId="77777777" w:rsidR="00664A37" w:rsidRPr="0002737A" w:rsidRDefault="00664A37" w:rsidP="00664A37">
      <w:pPr>
        <w:rPr>
          <w:rFonts w:ascii="Tahoma" w:hAnsi="Tahoma" w:cs="Tahoma"/>
          <w:sz w:val="22"/>
          <w:szCs w:val="22"/>
          <w:lang w:val="pt-PT"/>
        </w:rPr>
      </w:pPr>
    </w:p>
    <w:p w14:paraId="64461F5F" w14:textId="77777777" w:rsidR="00664A37" w:rsidRPr="0002737A" w:rsidRDefault="00664A37" w:rsidP="00664A37">
      <w:pPr>
        <w:pStyle w:val="Prrafodelista"/>
        <w:numPr>
          <w:ilvl w:val="1"/>
          <w:numId w:val="1"/>
        </w:numPr>
        <w:spacing w:after="0" w:line="240" w:lineRule="auto"/>
        <w:ind w:left="993"/>
        <w:jc w:val="both"/>
        <w:rPr>
          <w:rFonts w:ascii="Tahoma" w:hAnsi="Tahoma" w:cs="Tahoma"/>
          <w:color w:val="0070C0"/>
          <w:lang w:val="pt-PT"/>
        </w:rPr>
      </w:pPr>
      <w:r w:rsidRPr="0002737A">
        <w:rPr>
          <w:rFonts w:ascii="Tahoma" w:hAnsi="Tahoma" w:cs="Tahoma"/>
          <w:color w:val="0070C0"/>
          <w:lang w:val="pt-PT"/>
        </w:rPr>
        <w:t xml:space="preserve">Os custos previstos são serviços de assessoria e apoio relacionados com a cooperação e prestados por consultores e prestadores de serviços externos, não sendo serviços </w:t>
      </w:r>
      <w:r w:rsidRPr="0002737A">
        <w:rPr>
          <w:rFonts w:ascii="Tahoma" w:hAnsi="Tahoma" w:cs="Tahoma"/>
          <w:color w:val="0070C0"/>
          <w:lang w:val="pt-PT"/>
        </w:rPr>
        <w:lastRenderedPageBreak/>
        <w:t xml:space="preserve">vinculados a atividades permanentes ou periódicas da entidade nem estando relacionados com custos de exploração normais, tais como os serviços de assessoria fiscal, os serviços jurídicos ou publicidade normal? </w:t>
      </w:r>
    </w:p>
    <w:p w14:paraId="712E7AEA" w14:textId="77777777" w:rsidR="00664A37" w:rsidRPr="0002737A" w:rsidRDefault="00664A37" w:rsidP="00664A37">
      <w:pPr>
        <w:rPr>
          <w:rFonts w:ascii="Tahoma" w:hAnsi="Tahoma" w:cs="Tahoma"/>
          <w:lang w:val="pt-PT"/>
        </w:rPr>
      </w:pPr>
    </w:p>
    <w:p w14:paraId="1F2E696E"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528F75B4" w14:textId="77777777" w:rsidR="00664A37" w:rsidRPr="0002737A" w:rsidRDefault="00664A37" w:rsidP="00664A37">
      <w:pPr>
        <w:ind w:left="1416"/>
        <w:rPr>
          <w:rFonts w:ascii="Tahoma" w:hAnsi="Tahoma" w:cs="Tahoma"/>
          <w:bCs/>
          <w:color w:val="0070C0"/>
          <w:sz w:val="18"/>
          <w:szCs w:val="22"/>
          <w:lang w:val="pt-PT"/>
        </w:rPr>
      </w:pPr>
    </w:p>
    <w:p w14:paraId="64A364F0" w14:textId="77777777" w:rsidR="00664A37" w:rsidRPr="0002737A" w:rsidRDefault="00664A37" w:rsidP="00664A37">
      <w:pPr>
        <w:ind w:left="1416"/>
        <w:rPr>
          <w:rFonts w:ascii="Tahoma" w:hAnsi="Tahoma" w:cs="Tahoma"/>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6B643043" w14:textId="77777777" w:rsidR="00664A37" w:rsidRPr="0002737A" w:rsidRDefault="00664A37" w:rsidP="00664A37">
      <w:pPr>
        <w:rPr>
          <w:rFonts w:ascii="Tahoma" w:hAnsi="Tahoma" w:cs="Tahoma"/>
          <w:sz w:val="22"/>
          <w:szCs w:val="22"/>
          <w:lang w:val="pt-PT"/>
        </w:rPr>
      </w:pPr>
    </w:p>
    <w:p w14:paraId="7D9C7BD0" w14:textId="77777777" w:rsidR="00664A37" w:rsidRPr="0002737A" w:rsidRDefault="00664A37" w:rsidP="00664A37">
      <w:pPr>
        <w:pStyle w:val="Prrafodelista"/>
        <w:numPr>
          <w:ilvl w:val="1"/>
          <w:numId w:val="1"/>
        </w:numPr>
        <w:spacing w:after="0" w:line="240" w:lineRule="auto"/>
        <w:ind w:left="993"/>
        <w:jc w:val="both"/>
        <w:rPr>
          <w:rFonts w:ascii="Tahoma" w:hAnsi="Tahoma" w:cs="Tahoma"/>
          <w:color w:val="0070C0"/>
          <w:lang w:val="pt-PT"/>
        </w:rPr>
      </w:pPr>
      <w:r w:rsidRPr="0002737A">
        <w:rPr>
          <w:rFonts w:ascii="Tahoma" w:hAnsi="Tahoma" w:cs="Tahoma"/>
          <w:color w:val="0070C0"/>
          <w:lang w:val="pt-PT"/>
        </w:rPr>
        <w:t>Os custos previstos são despesas de viagem, custos de material e despesas de investimento diretamente relacionadas com o projeto, e a amortização de instrumentos e equipamentos diretamente utilizados para o projeto?</w:t>
      </w:r>
    </w:p>
    <w:p w14:paraId="7746D5F7" w14:textId="77777777" w:rsidR="00664A37" w:rsidRPr="0002737A" w:rsidRDefault="00664A37" w:rsidP="00664A37">
      <w:pPr>
        <w:rPr>
          <w:rFonts w:ascii="Tahoma" w:hAnsi="Tahoma" w:cs="Tahoma"/>
          <w:sz w:val="22"/>
          <w:szCs w:val="22"/>
          <w:lang w:val="pt-PT"/>
        </w:rPr>
      </w:pPr>
    </w:p>
    <w:p w14:paraId="738B6B39"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469D6BB5" w14:textId="77777777" w:rsidR="00664A37" w:rsidRPr="0002737A" w:rsidRDefault="00664A37" w:rsidP="00664A37">
      <w:pPr>
        <w:ind w:left="1416"/>
        <w:rPr>
          <w:rFonts w:ascii="Tahoma" w:hAnsi="Tahoma" w:cs="Tahoma"/>
          <w:bCs/>
          <w:color w:val="0070C0"/>
          <w:sz w:val="18"/>
          <w:szCs w:val="22"/>
          <w:lang w:val="pt-PT"/>
        </w:rPr>
      </w:pPr>
    </w:p>
    <w:p w14:paraId="2039DE4A"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6711870F" w14:textId="77777777" w:rsidR="00664A37" w:rsidRPr="0002737A" w:rsidRDefault="00664A37" w:rsidP="00664A37">
      <w:pPr>
        <w:rPr>
          <w:rFonts w:ascii="Tahoma" w:hAnsi="Tahoma" w:cs="Tahoma"/>
          <w:sz w:val="22"/>
          <w:szCs w:val="22"/>
          <w:lang w:val="pt-PT"/>
        </w:rPr>
      </w:pPr>
    </w:p>
    <w:p w14:paraId="267743E9"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&gt;&gt; Se a resposta a todas as perguntas for "</w:t>
      </w:r>
      <w:r w:rsidRPr="0002737A">
        <w:rPr>
          <w:rFonts w:ascii="Tahoma" w:hAnsi="Tahoma" w:cs="Tahoma"/>
          <w:b/>
          <w:sz w:val="22"/>
          <w:szCs w:val="22"/>
          <w:lang w:val="pt-PT"/>
        </w:rPr>
        <w:t>NÃO</w:t>
      </w:r>
      <w:r w:rsidRPr="0002737A">
        <w:rPr>
          <w:rFonts w:ascii="Tahoma" w:hAnsi="Tahoma" w:cs="Tahoma"/>
          <w:sz w:val="22"/>
          <w:szCs w:val="22"/>
          <w:lang w:val="pt-PT"/>
        </w:rPr>
        <w:t xml:space="preserve">", a sua entidade não poderá beneficiar do regime de ajuda previsto no artigo 20 do Regulamento (UE) nº 651/2014. Continue com o ponto 4.2 da autoavaliação para verificar a aplicação de outros artigos". </w:t>
      </w:r>
    </w:p>
    <w:p w14:paraId="487505FB" w14:textId="77777777" w:rsidR="00664A37" w:rsidRPr="0002737A" w:rsidRDefault="00664A37" w:rsidP="00664A37">
      <w:pPr>
        <w:rPr>
          <w:rFonts w:ascii="Tahoma" w:hAnsi="Tahoma" w:cs="Tahoma"/>
          <w:sz w:val="22"/>
          <w:szCs w:val="22"/>
          <w:lang w:val="pt-PT"/>
        </w:rPr>
      </w:pPr>
    </w:p>
    <w:p w14:paraId="4C733AD6"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&gt;&gt; Se a resposta a uma ou mais perguntas for "</w:t>
      </w:r>
      <w:r w:rsidRPr="0002737A">
        <w:rPr>
          <w:rFonts w:ascii="Tahoma" w:hAnsi="Tahoma" w:cs="Tahoma"/>
          <w:b/>
          <w:sz w:val="22"/>
          <w:szCs w:val="22"/>
          <w:lang w:val="pt-PT"/>
        </w:rPr>
        <w:t>SIM</w:t>
      </w:r>
      <w:r w:rsidRPr="0002737A">
        <w:rPr>
          <w:rFonts w:ascii="Tahoma" w:hAnsi="Tahoma" w:cs="Tahoma"/>
          <w:sz w:val="22"/>
          <w:szCs w:val="22"/>
          <w:lang w:val="pt-PT"/>
        </w:rPr>
        <w:t>", as ações identificadas como atividade económica serão financiadas pela aplicação do artigo 20 do Regulamento (UE) nº 651/2014, sendo a taxa máxima de ajuda FEDER de 50% do custo elegível. Deve transferir esta taxa para o orçamento. A ajuda máxima será de 2 milhões de Euros. O autoteste terminou.</w:t>
      </w:r>
    </w:p>
    <w:p w14:paraId="7BA4F69C" w14:textId="77777777" w:rsidR="00664A37" w:rsidRPr="0002737A" w:rsidRDefault="00664A37" w:rsidP="00664A37">
      <w:pPr>
        <w:rPr>
          <w:rFonts w:ascii="Tahoma" w:hAnsi="Tahoma" w:cs="Tahoma"/>
          <w:sz w:val="22"/>
          <w:szCs w:val="22"/>
          <w:lang w:val="pt-PT"/>
        </w:rPr>
      </w:pPr>
    </w:p>
    <w:p w14:paraId="0295BAD5" w14:textId="77777777" w:rsidR="00664A37" w:rsidRPr="0002737A" w:rsidRDefault="00664A37" w:rsidP="00664A37">
      <w:pPr>
        <w:spacing w:after="200" w:line="276" w:lineRule="auto"/>
        <w:rPr>
          <w:rFonts w:ascii="Tahoma" w:hAnsi="Tahoma" w:cs="Tahoma"/>
          <w:sz w:val="22"/>
          <w:szCs w:val="22"/>
          <w:lang w:val="pt-PT"/>
        </w:rPr>
      </w:pPr>
      <w:r w:rsidRPr="0002737A">
        <w:rPr>
          <w:rFonts w:ascii="Tahoma" w:hAnsi="Tahoma" w:cs="Tahoma"/>
          <w:sz w:val="22"/>
          <w:szCs w:val="22"/>
          <w:lang w:val="pt-PT"/>
        </w:rPr>
        <w:br w:type="page"/>
      </w:r>
    </w:p>
    <w:p w14:paraId="452D301B" w14:textId="77777777" w:rsidR="00664A37" w:rsidRPr="0002737A" w:rsidRDefault="00664A37" w:rsidP="00664A37">
      <w:pPr>
        <w:rPr>
          <w:rFonts w:ascii="Tahoma" w:hAnsi="Tahoma" w:cs="Tahoma"/>
          <w:sz w:val="22"/>
          <w:szCs w:val="22"/>
          <w:lang w:val="pt-PT"/>
        </w:rPr>
      </w:pPr>
    </w:p>
    <w:p w14:paraId="719B5486" w14:textId="77777777" w:rsidR="00664A37" w:rsidRPr="0002737A" w:rsidRDefault="00664A37" w:rsidP="00664A37">
      <w:pPr>
        <w:ind w:firstLine="708"/>
        <w:rPr>
          <w:rFonts w:ascii="Tahoma" w:hAnsi="Tahoma" w:cs="Tahoma"/>
          <w:b/>
          <w:color w:val="0070C0"/>
          <w:sz w:val="22"/>
          <w:szCs w:val="22"/>
          <w:lang w:val="pt-PT"/>
        </w:rPr>
      </w:pPr>
      <w:r w:rsidRPr="0002737A">
        <w:rPr>
          <w:rFonts w:ascii="Tahoma" w:hAnsi="Tahoma" w:cs="Tahoma"/>
          <w:b/>
          <w:color w:val="0070C0"/>
          <w:sz w:val="22"/>
          <w:szCs w:val="22"/>
          <w:lang w:val="pt-PT"/>
        </w:rPr>
        <w:t xml:space="preserve">4.2. Aplicação do artigo 25 do Regulamento 651/2014. </w:t>
      </w:r>
    </w:p>
    <w:p w14:paraId="6F068BEB" w14:textId="77777777" w:rsidR="00664A37" w:rsidRPr="0002737A" w:rsidRDefault="00664A37" w:rsidP="00664A37">
      <w:pPr>
        <w:rPr>
          <w:rFonts w:ascii="Tahoma" w:hAnsi="Tahoma" w:cs="Tahoma"/>
          <w:sz w:val="22"/>
          <w:szCs w:val="22"/>
          <w:lang w:val="pt-PT"/>
        </w:rPr>
      </w:pPr>
    </w:p>
    <w:p w14:paraId="69329E4B"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Para verificar se satisfaz as condições de aplicação do artigo 25</w:t>
      </w:r>
      <w:r w:rsidRPr="0002737A">
        <w:rPr>
          <w:rStyle w:val="Refdenotaalpie"/>
          <w:rFonts w:ascii="Tahoma" w:hAnsi="Tahoma" w:cs="Tahoma"/>
          <w:sz w:val="22"/>
          <w:szCs w:val="22"/>
          <w:lang w:val="pt-PT"/>
        </w:rPr>
        <w:footnoteReference w:id="3"/>
      </w:r>
      <w:r w:rsidRPr="0002737A">
        <w:rPr>
          <w:rFonts w:ascii="Tahoma" w:hAnsi="Tahoma" w:cs="Tahoma"/>
          <w:sz w:val="22"/>
          <w:szCs w:val="22"/>
          <w:lang w:val="pt-PT"/>
        </w:rPr>
        <w:t xml:space="preserve"> do Regulamento (UE) nº 651/2014, responda às perguntas seguintes:</w:t>
      </w:r>
    </w:p>
    <w:p w14:paraId="55EFA10D" w14:textId="77777777" w:rsidR="00664A37" w:rsidRPr="0002737A" w:rsidRDefault="00664A37" w:rsidP="00664A37">
      <w:pPr>
        <w:rPr>
          <w:rFonts w:ascii="Tahoma" w:hAnsi="Tahoma" w:cs="Tahoma"/>
          <w:sz w:val="22"/>
          <w:szCs w:val="22"/>
          <w:lang w:val="pt-PT"/>
        </w:rPr>
      </w:pPr>
    </w:p>
    <w:p w14:paraId="65024896" w14:textId="77777777" w:rsidR="00664A37" w:rsidRPr="0002737A" w:rsidRDefault="00664A37" w:rsidP="00664A37">
      <w:pPr>
        <w:pStyle w:val="Prrafodelista"/>
        <w:numPr>
          <w:ilvl w:val="0"/>
          <w:numId w:val="14"/>
        </w:numPr>
        <w:spacing w:after="0" w:line="240" w:lineRule="auto"/>
        <w:ind w:left="993"/>
        <w:jc w:val="both"/>
        <w:rPr>
          <w:rFonts w:ascii="Tahoma" w:hAnsi="Tahoma" w:cs="Tahoma"/>
          <w:color w:val="0070C0"/>
          <w:lang w:val="pt-PT"/>
        </w:rPr>
      </w:pPr>
      <w:r w:rsidRPr="0002737A">
        <w:rPr>
          <w:rFonts w:ascii="Tahoma" w:hAnsi="Tahoma" w:cs="Tahoma"/>
          <w:color w:val="0070C0"/>
          <w:lang w:val="pt-PT"/>
        </w:rPr>
        <w:t>A parte do projeto de pesquisa e desenvolvimento que é objeto de ajuda corresponde a uma ou mais das categorias seguintes: investigação fundamental, investigação industrial, desenvolvimento experimental ou estudos de viabilidade</w:t>
      </w:r>
      <w:r w:rsidRPr="0002737A">
        <w:rPr>
          <w:rStyle w:val="Refdenotaalpie"/>
          <w:rFonts w:ascii="Tahoma" w:hAnsi="Tahoma" w:cs="Tahoma"/>
          <w:color w:val="0070C0"/>
          <w:lang w:val="pt-PT"/>
        </w:rPr>
        <w:footnoteReference w:id="4"/>
      </w:r>
      <w:r w:rsidRPr="0002737A">
        <w:rPr>
          <w:rFonts w:ascii="Tahoma" w:hAnsi="Tahoma" w:cs="Tahoma"/>
          <w:color w:val="0070C0"/>
          <w:lang w:val="pt-PT"/>
        </w:rPr>
        <w:t>?</w:t>
      </w:r>
    </w:p>
    <w:p w14:paraId="23A78CAB" w14:textId="77777777" w:rsidR="00664A37" w:rsidRPr="0002737A" w:rsidRDefault="00664A37" w:rsidP="00664A37">
      <w:pPr>
        <w:rPr>
          <w:rFonts w:ascii="Tahoma" w:hAnsi="Tahoma" w:cs="Tahoma"/>
          <w:lang w:val="pt-PT"/>
        </w:rPr>
      </w:pPr>
    </w:p>
    <w:p w14:paraId="6DCC3E5B"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4F8118C7" w14:textId="77777777" w:rsidR="00664A37" w:rsidRPr="0002737A" w:rsidRDefault="00664A37" w:rsidP="00664A37">
      <w:pPr>
        <w:ind w:left="1416"/>
        <w:rPr>
          <w:rFonts w:ascii="Tahoma" w:hAnsi="Tahoma" w:cs="Tahoma"/>
          <w:bCs/>
          <w:color w:val="0070C0"/>
          <w:sz w:val="18"/>
          <w:szCs w:val="22"/>
          <w:lang w:val="pt-PT"/>
        </w:rPr>
      </w:pPr>
    </w:p>
    <w:p w14:paraId="26A05D8A"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71314967" w14:textId="77777777" w:rsidR="00664A37" w:rsidRPr="0002737A" w:rsidRDefault="00664A37" w:rsidP="00664A37">
      <w:pPr>
        <w:rPr>
          <w:rFonts w:ascii="Tahoma" w:hAnsi="Tahoma" w:cs="Tahoma"/>
          <w:lang w:val="pt-PT"/>
        </w:rPr>
      </w:pPr>
    </w:p>
    <w:p w14:paraId="0AD9DF32" w14:textId="77777777" w:rsidR="00664A37" w:rsidRPr="0002737A" w:rsidRDefault="00664A37" w:rsidP="00664A37">
      <w:pPr>
        <w:rPr>
          <w:rFonts w:ascii="Tahoma" w:hAnsi="Tahoma" w:cs="Tahoma"/>
          <w:sz w:val="22"/>
          <w:szCs w:val="22"/>
          <w:lang w:val="pt-PT"/>
        </w:rPr>
      </w:pPr>
      <w:bookmarkStart w:id="0" w:name="_Toc424284074"/>
      <w:r w:rsidRPr="0002737A">
        <w:rPr>
          <w:rFonts w:ascii="Tahoma" w:hAnsi="Tahoma" w:cs="Tahoma"/>
          <w:sz w:val="22"/>
          <w:szCs w:val="22"/>
          <w:lang w:val="pt-PT"/>
        </w:rPr>
        <w:t>&gt;&gt; Caso a resposta seja "</w:t>
      </w:r>
      <w:r w:rsidRPr="0002737A">
        <w:rPr>
          <w:rFonts w:ascii="Tahoma" w:hAnsi="Tahoma" w:cs="Tahoma"/>
          <w:b/>
          <w:sz w:val="22"/>
          <w:szCs w:val="22"/>
          <w:lang w:val="pt-PT"/>
        </w:rPr>
        <w:t>SIM</w:t>
      </w:r>
      <w:r w:rsidRPr="0002737A">
        <w:rPr>
          <w:rFonts w:ascii="Tahoma" w:hAnsi="Tahoma" w:cs="Tahoma"/>
          <w:sz w:val="22"/>
          <w:szCs w:val="22"/>
          <w:lang w:val="pt-PT"/>
        </w:rPr>
        <w:t>", continue com as perguntas seguintes:</w:t>
      </w:r>
    </w:p>
    <w:p w14:paraId="63542E7E" w14:textId="77777777" w:rsidR="00664A37" w:rsidRPr="0002737A" w:rsidRDefault="00664A37" w:rsidP="00664A37">
      <w:pPr>
        <w:rPr>
          <w:rFonts w:ascii="Tahoma" w:hAnsi="Tahoma" w:cs="Tahoma"/>
          <w:sz w:val="22"/>
          <w:szCs w:val="22"/>
          <w:lang w:val="pt-PT"/>
        </w:rPr>
      </w:pPr>
    </w:p>
    <w:p w14:paraId="2F8893DB"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&gt;&gt; Caso a resposta seja "</w:t>
      </w:r>
      <w:r w:rsidRPr="0002737A">
        <w:rPr>
          <w:rFonts w:ascii="Tahoma" w:hAnsi="Tahoma" w:cs="Tahoma"/>
          <w:b/>
          <w:sz w:val="22"/>
          <w:szCs w:val="22"/>
          <w:lang w:val="pt-PT"/>
        </w:rPr>
        <w:t>NÃO</w:t>
      </w:r>
      <w:r w:rsidRPr="0002737A">
        <w:rPr>
          <w:rFonts w:ascii="Tahoma" w:hAnsi="Tahoma" w:cs="Tahoma"/>
          <w:sz w:val="22"/>
          <w:szCs w:val="22"/>
          <w:lang w:val="pt-PT"/>
        </w:rPr>
        <w:t xml:space="preserve">", a sua entidade não poderá beneficiar do regime de ajuda previsto no artigo 25 do Regulamento (UE) nº 651/2014. Continue com o ponto 4.3 da autoavaliação para verificar a aplicação de outros artigos. </w:t>
      </w:r>
    </w:p>
    <w:p w14:paraId="259D0A9B" w14:textId="77777777" w:rsidR="00664A37" w:rsidRPr="0002737A" w:rsidRDefault="00664A37" w:rsidP="00664A37">
      <w:pPr>
        <w:rPr>
          <w:rFonts w:ascii="Tahoma" w:hAnsi="Tahoma" w:cs="Tahoma"/>
          <w:sz w:val="22"/>
          <w:szCs w:val="22"/>
          <w:lang w:val="pt-PT"/>
        </w:rPr>
      </w:pPr>
    </w:p>
    <w:p w14:paraId="14ACB22E" w14:textId="77777777" w:rsidR="00664A37" w:rsidRPr="0002737A" w:rsidRDefault="00664A37" w:rsidP="00664A37">
      <w:pPr>
        <w:pStyle w:val="Prrafodelista"/>
        <w:numPr>
          <w:ilvl w:val="0"/>
          <w:numId w:val="14"/>
        </w:numPr>
        <w:spacing w:after="0" w:line="240" w:lineRule="auto"/>
        <w:ind w:left="993"/>
        <w:jc w:val="both"/>
        <w:rPr>
          <w:rFonts w:ascii="Tahoma" w:hAnsi="Tahoma" w:cs="Tahoma"/>
          <w:color w:val="0070C0"/>
          <w:lang w:val="pt-PT"/>
        </w:rPr>
      </w:pPr>
      <w:r w:rsidRPr="0002737A">
        <w:rPr>
          <w:rFonts w:ascii="Tahoma" w:hAnsi="Tahoma" w:cs="Tahoma"/>
          <w:color w:val="0070C0"/>
          <w:lang w:val="pt-PT"/>
        </w:rPr>
        <w:t xml:space="preserve">Os custos previstos são custos com o pessoal de investigação, técnicos e pessoal auxiliar, dedicados ao projeto? </w:t>
      </w:r>
    </w:p>
    <w:p w14:paraId="403C4855" w14:textId="77777777" w:rsidR="00664A37" w:rsidRPr="0002737A" w:rsidRDefault="00664A37" w:rsidP="00664A37">
      <w:pPr>
        <w:rPr>
          <w:rFonts w:ascii="Tahoma" w:hAnsi="Tahoma" w:cs="Tahoma"/>
          <w:sz w:val="22"/>
          <w:szCs w:val="22"/>
          <w:lang w:val="pt-PT"/>
        </w:rPr>
      </w:pPr>
    </w:p>
    <w:p w14:paraId="63AFB281"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665FDF98" w14:textId="77777777" w:rsidR="00664A37" w:rsidRPr="0002737A" w:rsidRDefault="00664A37" w:rsidP="00664A37">
      <w:pPr>
        <w:ind w:left="1416"/>
        <w:rPr>
          <w:rFonts w:ascii="Tahoma" w:hAnsi="Tahoma" w:cs="Tahoma"/>
          <w:bCs/>
          <w:color w:val="0070C0"/>
          <w:sz w:val="18"/>
          <w:szCs w:val="22"/>
          <w:lang w:val="pt-PT"/>
        </w:rPr>
      </w:pPr>
    </w:p>
    <w:p w14:paraId="0711B72B"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4DACA424" w14:textId="77777777" w:rsidR="00664A37" w:rsidRPr="0002737A" w:rsidRDefault="00664A37" w:rsidP="00664A37">
      <w:pPr>
        <w:rPr>
          <w:rFonts w:ascii="Tahoma" w:hAnsi="Tahoma" w:cs="Tahoma"/>
          <w:sz w:val="22"/>
          <w:szCs w:val="22"/>
          <w:lang w:val="pt-PT"/>
        </w:rPr>
      </w:pPr>
    </w:p>
    <w:p w14:paraId="7321E9C4" w14:textId="77777777" w:rsidR="00664A37" w:rsidRPr="0002737A" w:rsidRDefault="00664A37" w:rsidP="00664A37">
      <w:pPr>
        <w:pStyle w:val="Prrafodelista"/>
        <w:numPr>
          <w:ilvl w:val="0"/>
          <w:numId w:val="14"/>
        </w:numPr>
        <w:spacing w:after="0" w:line="240" w:lineRule="auto"/>
        <w:ind w:left="993"/>
        <w:jc w:val="both"/>
        <w:rPr>
          <w:rFonts w:ascii="Tahoma" w:hAnsi="Tahoma" w:cs="Tahoma"/>
          <w:color w:val="0070C0"/>
          <w:lang w:val="pt-PT"/>
        </w:rPr>
      </w:pPr>
      <w:r w:rsidRPr="0002737A">
        <w:rPr>
          <w:rFonts w:ascii="Tahoma" w:hAnsi="Tahoma" w:cs="Tahoma"/>
          <w:color w:val="0070C0"/>
          <w:lang w:val="pt-PT"/>
        </w:rPr>
        <w:t xml:space="preserve">Os custos previstos são custos dos instrumentos e material a serem usados no projeto? </w:t>
      </w:r>
    </w:p>
    <w:p w14:paraId="77120B98" w14:textId="77777777" w:rsidR="00664A37" w:rsidRPr="0002737A" w:rsidRDefault="00664A37" w:rsidP="00664A37">
      <w:pPr>
        <w:rPr>
          <w:rFonts w:ascii="Tahoma" w:hAnsi="Tahoma" w:cs="Tahoma"/>
          <w:sz w:val="22"/>
          <w:szCs w:val="22"/>
          <w:lang w:val="pt-PT"/>
        </w:rPr>
      </w:pPr>
    </w:p>
    <w:p w14:paraId="0A53CF1E"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4C3D5FFB" w14:textId="77777777" w:rsidR="00664A37" w:rsidRPr="0002737A" w:rsidRDefault="00664A37" w:rsidP="00664A37">
      <w:pPr>
        <w:ind w:left="1416"/>
        <w:rPr>
          <w:rFonts w:ascii="Tahoma" w:hAnsi="Tahoma" w:cs="Tahoma"/>
          <w:bCs/>
          <w:color w:val="0070C0"/>
          <w:sz w:val="18"/>
          <w:szCs w:val="22"/>
          <w:lang w:val="pt-PT"/>
        </w:rPr>
      </w:pPr>
    </w:p>
    <w:p w14:paraId="6997EEDB"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04B33D20" w14:textId="77777777" w:rsidR="00664A37" w:rsidRPr="0002737A" w:rsidRDefault="00664A37" w:rsidP="00664A37">
      <w:pPr>
        <w:rPr>
          <w:rFonts w:ascii="Tahoma" w:hAnsi="Tahoma" w:cs="Tahoma"/>
          <w:sz w:val="22"/>
          <w:szCs w:val="22"/>
          <w:lang w:val="pt-PT"/>
        </w:rPr>
      </w:pPr>
    </w:p>
    <w:p w14:paraId="6B3CA7E0" w14:textId="77777777" w:rsidR="00664A37" w:rsidRPr="0002737A" w:rsidRDefault="00664A37" w:rsidP="00664A37">
      <w:pPr>
        <w:pStyle w:val="Prrafodelista"/>
        <w:numPr>
          <w:ilvl w:val="0"/>
          <w:numId w:val="14"/>
        </w:numPr>
        <w:spacing w:after="0" w:line="240" w:lineRule="auto"/>
        <w:ind w:left="993"/>
        <w:jc w:val="both"/>
        <w:rPr>
          <w:rFonts w:ascii="Tahoma" w:hAnsi="Tahoma" w:cs="Tahoma"/>
          <w:color w:val="0070C0"/>
          <w:lang w:val="pt-PT"/>
        </w:rPr>
      </w:pPr>
      <w:r w:rsidRPr="0002737A">
        <w:rPr>
          <w:rFonts w:ascii="Tahoma" w:hAnsi="Tahoma" w:cs="Tahoma"/>
          <w:color w:val="0070C0"/>
          <w:lang w:val="pt-PT"/>
        </w:rPr>
        <w:t>Os custos previstos são custos de edifícios (amortização durante o período de execução do projeto) e terrenos utilizados para o projeto?</w:t>
      </w:r>
    </w:p>
    <w:p w14:paraId="11011F82" w14:textId="77777777" w:rsidR="00664A37" w:rsidRPr="0002737A" w:rsidRDefault="00664A37" w:rsidP="00664A37">
      <w:pPr>
        <w:rPr>
          <w:rFonts w:ascii="Tahoma" w:hAnsi="Tahoma" w:cs="Tahoma"/>
          <w:sz w:val="22"/>
          <w:szCs w:val="22"/>
          <w:lang w:val="pt-PT"/>
        </w:rPr>
      </w:pPr>
    </w:p>
    <w:bookmarkEnd w:id="0"/>
    <w:p w14:paraId="73227DB0"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0D3CC360" w14:textId="77777777" w:rsidR="00664A37" w:rsidRPr="0002737A" w:rsidRDefault="00664A37" w:rsidP="00664A37">
      <w:pPr>
        <w:ind w:left="1416"/>
        <w:rPr>
          <w:rFonts w:ascii="Tahoma" w:hAnsi="Tahoma" w:cs="Tahoma"/>
          <w:bCs/>
          <w:color w:val="0070C0"/>
          <w:sz w:val="18"/>
          <w:szCs w:val="22"/>
          <w:lang w:val="pt-PT"/>
        </w:rPr>
      </w:pPr>
    </w:p>
    <w:p w14:paraId="6F1FE5DB"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35C1F44D" w14:textId="77777777" w:rsidR="00664A37" w:rsidRPr="0002737A" w:rsidRDefault="00664A37" w:rsidP="00664A37">
      <w:pPr>
        <w:rPr>
          <w:rFonts w:ascii="Tahoma" w:hAnsi="Tahoma" w:cs="Tahoma"/>
          <w:sz w:val="22"/>
          <w:szCs w:val="22"/>
          <w:lang w:val="pt-PT"/>
        </w:rPr>
      </w:pPr>
    </w:p>
    <w:p w14:paraId="6CC5FD9E" w14:textId="77777777" w:rsidR="00664A37" w:rsidRPr="0002737A" w:rsidRDefault="00664A37" w:rsidP="00664A37">
      <w:pPr>
        <w:pStyle w:val="Prrafodelista"/>
        <w:numPr>
          <w:ilvl w:val="0"/>
          <w:numId w:val="14"/>
        </w:numPr>
        <w:spacing w:after="0" w:line="240" w:lineRule="auto"/>
        <w:ind w:left="993"/>
        <w:jc w:val="both"/>
        <w:rPr>
          <w:rFonts w:ascii="Tahoma" w:hAnsi="Tahoma" w:cs="Tahoma"/>
          <w:color w:val="0070C0"/>
          <w:lang w:val="pt-PT"/>
        </w:rPr>
      </w:pPr>
      <w:r w:rsidRPr="0002737A">
        <w:rPr>
          <w:rFonts w:ascii="Tahoma" w:hAnsi="Tahoma" w:cs="Tahoma"/>
          <w:color w:val="0070C0"/>
          <w:lang w:val="pt-PT"/>
        </w:rPr>
        <w:lastRenderedPageBreak/>
        <w:t xml:space="preserve">Os custos previstos são custos de investigação contratual, conhecimentos e patentes adquiridos ou obtidos por licença de fontes externas em condições de plena concorrência? </w:t>
      </w:r>
    </w:p>
    <w:p w14:paraId="029F99D4" w14:textId="77777777" w:rsidR="00664A37" w:rsidRPr="0002737A" w:rsidRDefault="00664A37" w:rsidP="00664A37">
      <w:pPr>
        <w:rPr>
          <w:rFonts w:ascii="Tahoma" w:hAnsi="Tahoma" w:cs="Tahoma"/>
          <w:sz w:val="22"/>
          <w:szCs w:val="22"/>
          <w:lang w:val="pt-PT"/>
        </w:rPr>
      </w:pPr>
    </w:p>
    <w:p w14:paraId="3FDCFE35"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1C1106D5" w14:textId="77777777" w:rsidR="00664A37" w:rsidRPr="0002737A" w:rsidRDefault="00664A37" w:rsidP="00664A37">
      <w:pPr>
        <w:ind w:left="1416"/>
        <w:rPr>
          <w:rFonts w:ascii="Tahoma" w:hAnsi="Tahoma" w:cs="Tahoma"/>
          <w:bCs/>
          <w:color w:val="0070C0"/>
          <w:sz w:val="18"/>
          <w:szCs w:val="22"/>
          <w:lang w:val="pt-PT"/>
        </w:rPr>
      </w:pPr>
    </w:p>
    <w:p w14:paraId="543FE01C"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31857DFF" w14:textId="77777777" w:rsidR="00664A37" w:rsidRPr="0002737A" w:rsidRDefault="00664A37" w:rsidP="00664A37">
      <w:pPr>
        <w:rPr>
          <w:rFonts w:ascii="Tahoma" w:hAnsi="Tahoma" w:cs="Tahoma"/>
          <w:color w:val="0070C0"/>
          <w:sz w:val="22"/>
          <w:szCs w:val="22"/>
          <w:lang w:val="pt-PT"/>
        </w:rPr>
      </w:pPr>
    </w:p>
    <w:p w14:paraId="693F61B9" w14:textId="77777777" w:rsidR="00664A37" w:rsidRPr="0002737A" w:rsidRDefault="00664A37" w:rsidP="00664A37">
      <w:pPr>
        <w:pStyle w:val="Prrafodelista"/>
        <w:numPr>
          <w:ilvl w:val="0"/>
          <w:numId w:val="14"/>
        </w:numPr>
        <w:spacing w:after="0" w:line="240" w:lineRule="auto"/>
        <w:ind w:left="993"/>
        <w:jc w:val="both"/>
        <w:rPr>
          <w:rFonts w:ascii="Tahoma" w:hAnsi="Tahoma" w:cs="Tahoma"/>
          <w:color w:val="0070C0"/>
          <w:lang w:val="pt-PT"/>
        </w:rPr>
      </w:pPr>
      <w:r w:rsidRPr="0002737A">
        <w:rPr>
          <w:rFonts w:ascii="Tahoma" w:hAnsi="Tahoma" w:cs="Tahoma"/>
          <w:color w:val="0070C0"/>
          <w:lang w:val="pt-PT"/>
        </w:rPr>
        <w:t>Os custos previstos são custos de consultoria e serviços equivalentes destinados ao projeto de forma exclusiva?</w:t>
      </w:r>
    </w:p>
    <w:p w14:paraId="3F94D7FD" w14:textId="77777777" w:rsidR="00664A37" w:rsidRPr="0002737A" w:rsidRDefault="00664A37" w:rsidP="00664A37">
      <w:pPr>
        <w:rPr>
          <w:rFonts w:ascii="Tahoma" w:hAnsi="Tahoma" w:cs="Tahoma"/>
          <w:color w:val="0070C0"/>
          <w:sz w:val="22"/>
          <w:szCs w:val="22"/>
          <w:lang w:val="pt-PT"/>
        </w:rPr>
      </w:pPr>
    </w:p>
    <w:p w14:paraId="4C2EE052"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3D609AB5" w14:textId="77777777" w:rsidR="00664A37" w:rsidRPr="0002737A" w:rsidRDefault="00664A37" w:rsidP="00664A37">
      <w:pPr>
        <w:ind w:left="1416"/>
        <w:rPr>
          <w:rFonts w:ascii="Tahoma" w:hAnsi="Tahoma" w:cs="Tahoma"/>
          <w:bCs/>
          <w:color w:val="0070C0"/>
          <w:sz w:val="18"/>
          <w:szCs w:val="22"/>
          <w:lang w:val="pt-PT"/>
        </w:rPr>
      </w:pPr>
    </w:p>
    <w:p w14:paraId="3E1BE154"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4EA0299C" w14:textId="77777777" w:rsidR="00664A37" w:rsidRPr="0002737A" w:rsidRDefault="00664A37" w:rsidP="00664A37">
      <w:pPr>
        <w:rPr>
          <w:rFonts w:ascii="Tahoma" w:hAnsi="Tahoma" w:cs="Tahoma"/>
          <w:color w:val="0070C0"/>
          <w:sz w:val="22"/>
          <w:szCs w:val="22"/>
          <w:lang w:val="pt-PT"/>
        </w:rPr>
      </w:pPr>
    </w:p>
    <w:p w14:paraId="71691432" w14:textId="77777777" w:rsidR="00664A37" w:rsidRPr="0002737A" w:rsidRDefault="00664A37" w:rsidP="00664A37">
      <w:pPr>
        <w:pStyle w:val="Prrafodelista"/>
        <w:numPr>
          <w:ilvl w:val="0"/>
          <w:numId w:val="14"/>
        </w:numPr>
        <w:spacing w:after="0" w:line="240" w:lineRule="auto"/>
        <w:ind w:left="993"/>
        <w:jc w:val="both"/>
        <w:rPr>
          <w:rFonts w:ascii="Tahoma" w:hAnsi="Tahoma" w:cs="Tahoma"/>
          <w:color w:val="0070C0"/>
          <w:lang w:val="pt-PT"/>
        </w:rPr>
      </w:pPr>
      <w:r w:rsidRPr="0002737A">
        <w:rPr>
          <w:rFonts w:ascii="Tahoma" w:hAnsi="Tahoma" w:cs="Tahoma"/>
          <w:color w:val="0070C0"/>
          <w:lang w:val="pt-PT"/>
        </w:rPr>
        <w:t xml:space="preserve">Os custos previstos são despesas gerais e outras despesas de exploração adicionais, incluindo os custos do material, fornecimentos e produtos semelhantes que derivem diretamente do projeto? </w:t>
      </w:r>
    </w:p>
    <w:p w14:paraId="6738A9CA" w14:textId="77777777" w:rsidR="00664A37" w:rsidRPr="0002737A" w:rsidRDefault="00664A37" w:rsidP="00664A37">
      <w:pPr>
        <w:rPr>
          <w:rFonts w:ascii="Tahoma" w:hAnsi="Tahoma" w:cs="Tahoma"/>
          <w:color w:val="0070C0"/>
          <w:sz w:val="22"/>
          <w:szCs w:val="22"/>
          <w:lang w:val="pt-PT"/>
        </w:rPr>
      </w:pPr>
    </w:p>
    <w:p w14:paraId="03D68C51"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58D1C269" w14:textId="77777777" w:rsidR="00664A37" w:rsidRPr="0002737A" w:rsidRDefault="00664A37" w:rsidP="00664A37">
      <w:pPr>
        <w:ind w:left="1416"/>
        <w:rPr>
          <w:rFonts w:ascii="Tahoma" w:hAnsi="Tahoma" w:cs="Tahoma"/>
          <w:bCs/>
          <w:color w:val="0070C0"/>
          <w:sz w:val="18"/>
          <w:szCs w:val="22"/>
          <w:lang w:val="pt-PT"/>
        </w:rPr>
      </w:pPr>
    </w:p>
    <w:p w14:paraId="021C1ED3"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0BD72E9E" w14:textId="77777777" w:rsidR="00664A37" w:rsidRPr="0002737A" w:rsidRDefault="00664A37" w:rsidP="00664A37">
      <w:pPr>
        <w:rPr>
          <w:rFonts w:ascii="Tahoma" w:hAnsi="Tahoma" w:cs="Tahoma"/>
          <w:color w:val="0070C0"/>
          <w:sz w:val="22"/>
          <w:szCs w:val="22"/>
          <w:lang w:val="pt-PT"/>
        </w:rPr>
      </w:pPr>
    </w:p>
    <w:p w14:paraId="59240C16" w14:textId="77777777" w:rsidR="00664A37" w:rsidRPr="0002737A" w:rsidRDefault="00664A37" w:rsidP="00664A37">
      <w:pPr>
        <w:pStyle w:val="Prrafodelista"/>
        <w:numPr>
          <w:ilvl w:val="0"/>
          <w:numId w:val="14"/>
        </w:numPr>
        <w:spacing w:after="0" w:line="240" w:lineRule="auto"/>
        <w:ind w:left="993"/>
        <w:jc w:val="both"/>
        <w:rPr>
          <w:rFonts w:ascii="Tahoma" w:hAnsi="Tahoma" w:cs="Tahoma"/>
          <w:color w:val="0070C0"/>
          <w:lang w:val="pt-PT"/>
        </w:rPr>
      </w:pPr>
      <w:r w:rsidRPr="0002737A">
        <w:rPr>
          <w:rFonts w:ascii="Tahoma" w:hAnsi="Tahoma" w:cs="Tahoma"/>
          <w:color w:val="0070C0"/>
          <w:lang w:val="pt-PT"/>
        </w:rPr>
        <w:t>Os custos previstos são custos de estudos de viabilidade?</w:t>
      </w:r>
    </w:p>
    <w:p w14:paraId="56F08AAA" w14:textId="77777777" w:rsidR="00664A37" w:rsidRPr="0002737A" w:rsidRDefault="00664A37" w:rsidP="00664A37">
      <w:pPr>
        <w:rPr>
          <w:rFonts w:ascii="Tahoma" w:hAnsi="Tahoma" w:cs="Tahoma"/>
          <w:color w:val="0070C0"/>
          <w:sz w:val="22"/>
          <w:szCs w:val="22"/>
          <w:lang w:val="pt-PT"/>
        </w:rPr>
      </w:pPr>
    </w:p>
    <w:p w14:paraId="65046EC7"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761AAC05" w14:textId="77777777" w:rsidR="00664A37" w:rsidRPr="0002737A" w:rsidRDefault="00664A37" w:rsidP="00664A37">
      <w:pPr>
        <w:ind w:left="1416"/>
        <w:rPr>
          <w:rFonts w:ascii="Tahoma" w:hAnsi="Tahoma" w:cs="Tahoma"/>
          <w:bCs/>
          <w:color w:val="0070C0"/>
          <w:sz w:val="18"/>
          <w:szCs w:val="22"/>
          <w:lang w:val="pt-PT"/>
        </w:rPr>
      </w:pPr>
    </w:p>
    <w:p w14:paraId="784632F3"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381D8D4A" w14:textId="77777777" w:rsidR="00664A37" w:rsidRPr="0002737A" w:rsidRDefault="00664A37" w:rsidP="00664A37">
      <w:pPr>
        <w:rPr>
          <w:rFonts w:ascii="Tahoma" w:hAnsi="Tahoma" w:cs="Tahoma"/>
          <w:sz w:val="22"/>
          <w:szCs w:val="22"/>
          <w:lang w:val="pt-PT"/>
        </w:rPr>
      </w:pPr>
    </w:p>
    <w:p w14:paraId="60C210D8"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&gt;&gt; Se a resposta a todas as perguntas (b a h) for "</w:t>
      </w:r>
      <w:r w:rsidRPr="0002737A">
        <w:rPr>
          <w:rFonts w:ascii="Tahoma" w:hAnsi="Tahoma" w:cs="Tahoma"/>
          <w:b/>
          <w:sz w:val="22"/>
          <w:szCs w:val="22"/>
          <w:lang w:val="pt-PT"/>
        </w:rPr>
        <w:t>NÃO</w:t>
      </w:r>
      <w:r w:rsidRPr="0002737A">
        <w:rPr>
          <w:rFonts w:ascii="Tahoma" w:hAnsi="Tahoma" w:cs="Tahoma"/>
          <w:sz w:val="22"/>
          <w:szCs w:val="22"/>
          <w:lang w:val="pt-PT"/>
        </w:rPr>
        <w:t>", a sua entidade não poderá beneficiar do regime de ajuda previsto no artigo 25 do Regulamento (UE) nº 651/2014. Continue com o ponto 4.3 da autoavaliação para verificar a aplicação de outros artigos.</w:t>
      </w:r>
    </w:p>
    <w:p w14:paraId="100D1AD1" w14:textId="77777777" w:rsidR="00664A37" w:rsidRPr="0002737A" w:rsidRDefault="00664A37" w:rsidP="00664A37">
      <w:pPr>
        <w:rPr>
          <w:rFonts w:ascii="Tahoma" w:hAnsi="Tahoma" w:cs="Tahoma"/>
          <w:sz w:val="22"/>
          <w:szCs w:val="22"/>
          <w:lang w:val="pt-PT"/>
        </w:rPr>
      </w:pPr>
    </w:p>
    <w:p w14:paraId="61CA906D"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&gt;&gt; Se a resposta a uma ou mais perguntas for "</w:t>
      </w:r>
      <w:r w:rsidRPr="0002737A">
        <w:rPr>
          <w:rFonts w:ascii="Tahoma" w:hAnsi="Tahoma" w:cs="Tahoma"/>
          <w:b/>
          <w:sz w:val="22"/>
          <w:szCs w:val="22"/>
          <w:lang w:val="pt-PT"/>
        </w:rPr>
        <w:t>SIM</w:t>
      </w:r>
      <w:r w:rsidRPr="0002737A">
        <w:rPr>
          <w:rFonts w:ascii="Tahoma" w:hAnsi="Tahoma" w:cs="Tahoma"/>
          <w:sz w:val="22"/>
          <w:szCs w:val="22"/>
          <w:lang w:val="pt-PT"/>
        </w:rPr>
        <w:t>", as ações identificadas como atividade económica serão financiadas pela aplicação do artigo 25 do Regulamento (UE) nº 651/2014, estabelecendo-se posteriormente a taxa de ajuda FEDER em função da satisfação dos critérios estabelecidos em tal artigo. Transfira para o orçamento uma taxa de ajuda de 50%, que poderá ser posteriormente revista pelas estruturas do Programa para estabelecerem a taxa de ajuda final. O autoteste terminou.</w:t>
      </w:r>
    </w:p>
    <w:p w14:paraId="331390E5" w14:textId="77777777" w:rsidR="00664A37" w:rsidRPr="0002737A" w:rsidRDefault="00664A37" w:rsidP="00664A37">
      <w:pPr>
        <w:rPr>
          <w:rFonts w:ascii="Tahoma" w:hAnsi="Tahoma" w:cs="Tahoma"/>
          <w:sz w:val="22"/>
          <w:szCs w:val="22"/>
          <w:highlight w:val="yellow"/>
          <w:lang w:val="pt-PT"/>
        </w:rPr>
      </w:pPr>
    </w:p>
    <w:p w14:paraId="10AA7F3B" w14:textId="77777777" w:rsidR="00664A37" w:rsidRPr="0002737A" w:rsidRDefault="00664A37" w:rsidP="00664A37">
      <w:pPr>
        <w:spacing w:after="200" w:line="276" w:lineRule="auto"/>
        <w:rPr>
          <w:rFonts w:ascii="Tahoma" w:hAnsi="Tahoma" w:cs="Tahoma"/>
          <w:sz w:val="22"/>
          <w:szCs w:val="22"/>
          <w:lang w:val="pt-PT"/>
        </w:rPr>
      </w:pPr>
      <w:r w:rsidRPr="0002737A">
        <w:rPr>
          <w:rFonts w:ascii="Tahoma" w:hAnsi="Tahoma" w:cs="Tahoma"/>
          <w:sz w:val="22"/>
          <w:szCs w:val="22"/>
          <w:lang w:val="pt-PT"/>
        </w:rPr>
        <w:br w:type="page"/>
      </w:r>
    </w:p>
    <w:p w14:paraId="77DFAC55" w14:textId="77777777" w:rsidR="00664A37" w:rsidRPr="0002737A" w:rsidRDefault="00664A37" w:rsidP="00664A37">
      <w:pPr>
        <w:rPr>
          <w:rFonts w:ascii="Tahoma" w:hAnsi="Tahoma" w:cs="Tahoma"/>
          <w:sz w:val="22"/>
          <w:szCs w:val="22"/>
          <w:lang w:val="pt-PT"/>
        </w:rPr>
      </w:pPr>
    </w:p>
    <w:p w14:paraId="5AE33808" w14:textId="77777777" w:rsidR="00664A37" w:rsidRPr="0002737A" w:rsidRDefault="00664A37" w:rsidP="00664A37">
      <w:pPr>
        <w:ind w:firstLine="708"/>
        <w:rPr>
          <w:rFonts w:ascii="Tahoma" w:hAnsi="Tahoma" w:cs="Tahoma"/>
          <w:b/>
          <w:color w:val="0070C0"/>
          <w:sz w:val="22"/>
          <w:szCs w:val="22"/>
          <w:lang w:val="pt-PT"/>
        </w:rPr>
      </w:pPr>
      <w:r w:rsidRPr="0002737A">
        <w:rPr>
          <w:rFonts w:ascii="Tahoma" w:hAnsi="Tahoma" w:cs="Tahoma"/>
          <w:b/>
          <w:color w:val="0070C0"/>
          <w:sz w:val="22"/>
          <w:szCs w:val="22"/>
          <w:lang w:val="pt-PT"/>
        </w:rPr>
        <w:t xml:space="preserve">4.3. Aplicação do artigo 26 do Regulamento 651/2014. </w:t>
      </w:r>
    </w:p>
    <w:p w14:paraId="59E96E2F" w14:textId="77777777" w:rsidR="00664A37" w:rsidRPr="0002737A" w:rsidRDefault="00664A37" w:rsidP="00664A37">
      <w:pPr>
        <w:rPr>
          <w:rFonts w:ascii="Tahoma" w:hAnsi="Tahoma" w:cs="Tahoma"/>
          <w:sz w:val="22"/>
          <w:szCs w:val="22"/>
          <w:highlight w:val="yellow"/>
          <w:lang w:val="pt-PT"/>
        </w:rPr>
      </w:pPr>
    </w:p>
    <w:p w14:paraId="6B34F4C3"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Para verificar se satisfaz as condições de aplicação do artigo 26</w:t>
      </w:r>
      <w:r w:rsidRPr="0002737A">
        <w:rPr>
          <w:rStyle w:val="Refdenotaalpie"/>
          <w:rFonts w:ascii="Tahoma" w:hAnsi="Tahoma" w:cs="Tahoma"/>
          <w:sz w:val="22"/>
          <w:szCs w:val="22"/>
          <w:lang w:val="pt-PT"/>
        </w:rPr>
        <w:footnoteReference w:id="5"/>
      </w:r>
      <w:r w:rsidRPr="0002737A">
        <w:rPr>
          <w:rFonts w:ascii="Tahoma" w:hAnsi="Tahoma" w:cs="Tahoma"/>
          <w:sz w:val="22"/>
          <w:szCs w:val="22"/>
          <w:lang w:val="pt-PT"/>
        </w:rPr>
        <w:t xml:space="preserve"> do Regulamento (UE) nº 651/2014, responda às perguntas seguintes:</w:t>
      </w:r>
    </w:p>
    <w:p w14:paraId="699EC80F" w14:textId="77777777" w:rsidR="00664A37" w:rsidRPr="0002737A" w:rsidRDefault="00664A37" w:rsidP="00664A37">
      <w:pPr>
        <w:rPr>
          <w:rFonts w:ascii="Tahoma" w:hAnsi="Tahoma" w:cs="Tahoma"/>
          <w:sz w:val="22"/>
          <w:szCs w:val="22"/>
          <w:lang w:val="pt-PT"/>
        </w:rPr>
      </w:pPr>
    </w:p>
    <w:p w14:paraId="0B6DE4F5" w14:textId="77777777" w:rsidR="00664A37" w:rsidRPr="0002737A" w:rsidRDefault="00664A37" w:rsidP="00664A37">
      <w:pPr>
        <w:pStyle w:val="Prrafodelista"/>
        <w:numPr>
          <w:ilvl w:val="0"/>
          <w:numId w:val="15"/>
        </w:numPr>
        <w:spacing w:after="0" w:line="240" w:lineRule="auto"/>
        <w:jc w:val="both"/>
        <w:rPr>
          <w:rFonts w:ascii="Tahoma" w:hAnsi="Tahoma" w:cs="Tahoma"/>
          <w:color w:val="0070C0"/>
          <w:lang w:val="pt-PT"/>
        </w:rPr>
      </w:pPr>
      <w:r w:rsidRPr="0002737A">
        <w:rPr>
          <w:rFonts w:ascii="Tahoma" w:hAnsi="Tahoma" w:cs="Tahoma"/>
          <w:color w:val="0070C0"/>
          <w:lang w:val="pt-PT"/>
        </w:rPr>
        <w:t>As atividades previstas estão relacionadas com a construção ou melhoramento de infraestruturas de investigação?</w:t>
      </w:r>
    </w:p>
    <w:p w14:paraId="11F54800" w14:textId="77777777" w:rsidR="00664A37" w:rsidRPr="0002737A" w:rsidRDefault="00664A37" w:rsidP="00664A37">
      <w:pPr>
        <w:rPr>
          <w:rFonts w:ascii="Tahoma" w:hAnsi="Tahoma" w:cs="Tahoma"/>
          <w:lang w:val="pt-PT"/>
        </w:rPr>
      </w:pPr>
    </w:p>
    <w:p w14:paraId="09D7D5EF"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3836F290" w14:textId="77777777" w:rsidR="00664A37" w:rsidRPr="0002737A" w:rsidRDefault="00664A37" w:rsidP="00664A37">
      <w:pPr>
        <w:ind w:left="1416"/>
        <w:rPr>
          <w:rFonts w:ascii="Tahoma" w:hAnsi="Tahoma" w:cs="Tahoma"/>
          <w:bCs/>
          <w:color w:val="0070C0"/>
          <w:sz w:val="18"/>
          <w:szCs w:val="22"/>
          <w:lang w:val="pt-PT"/>
        </w:rPr>
      </w:pPr>
    </w:p>
    <w:p w14:paraId="2F0455C1"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545AA5FA" w14:textId="77777777" w:rsidR="00664A37" w:rsidRPr="0002737A" w:rsidRDefault="00664A37" w:rsidP="00664A37">
      <w:pPr>
        <w:rPr>
          <w:rFonts w:ascii="Tahoma" w:hAnsi="Tahoma" w:cs="Tahoma"/>
          <w:lang w:val="pt-PT"/>
        </w:rPr>
      </w:pPr>
    </w:p>
    <w:p w14:paraId="349E51FF"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&gt;&gt; Caso a resposta seja "</w:t>
      </w:r>
      <w:r w:rsidRPr="0002737A">
        <w:rPr>
          <w:rFonts w:ascii="Tahoma" w:hAnsi="Tahoma" w:cs="Tahoma"/>
          <w:b/>
          <w:sz w:val="22"/>
          <w:szCs w:val="22"/>
          <w:lang w:val="pt-PT"/>
        </w:rPr>
        <w:t>SIM</w:t>
      </w:r>
      <w:r w:rsidRPr="0002737A">
        <w:rPr>
          <w:rFonts w:ascii="Tahoma" w:hAnsi="Tahoma" w:cs="Tahoma"/>
          <w:sz w:val="22"/>
          <w:szCs w:val="22"/>
          <w:lang w:val="pt-PT"/>
        </w:rPr>
        <w:t>", continue com as perguntas seguintes:</w:t>
      </w:r>
    </w:p>
    <w:p w14:paraId="38BC65E0" w14:textId="77777777" w:rsidR="00664A37" w:rsidRPr="0002737A" w:rsidRDefault="00664A37" w:rsidP="00664A37">
      <w:pPr>
        <w:rPr>
          <w:rFonts w:ascii="Tahoma" w:hAnsi="Tahoma" w:cs="Tahoma"/>
          <w:sz w:val="22"/>
          <w:szCs w:val="22"/>
          <w:lang w:val="pt-PT"/>
        </w:rPr>
      </w:pPr>
    </w:p>
    <w:p w14:paraId="2E9D0BBB"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&gt;&gt; Caso a resposta seja "</w:t>
      </w:r>
      <w:r w:rsidRPr="0002737A">
        <w:rPr>
          <w:rFonts w:ascii="Tahoma" w:hAnsi="Tahoma" w:cs="Tahoma"/>
          <w:b/>
          <w:sz w:val="22"/>
          <w:szCs w:val="22"/>
          <w:lang w:val="pt-PT"/>
        </w:rPr>
        <w:t>NÃO</w:t>
      </w:r>
      <w:r w:rsidRPr="0002737A">
        <w:rPr>
          <w:rFonts w:ascii="Tahoma" w:hAnsi="Tahoma" w:cs="Tahoma"/>
          <w:sz w:val="22"/>
          <w:szCs w:val="22"/>
          <w:lang w:val="pt-PT"/>
        </w:rPr>
        <w:t>", a sua entidade não poderá beneficiar do regime de ajuda previsto no artigo 26 do Regulamento (UE) nº 651/2014. Continue com o ponto 4.4 da autoavaliação para verificar a aplicação de outros artigos.</w:t>
      </w:r>
    </w:p>
    <w:p w14:paraId="59D7D81A" w14:textId="77777777" w:rsidR="00664A37" w:rsidRPr="0002737A" w:rsidRDefault="00664A37" w:rsidP="00664A37">
      <w:pPr>
        <w:rPr>
          <w:rFonts w:ascii="Tahoma" w:hAnsi="Tahoma" w:cs="Tahoma"/>
          <w:sz w:val="22"/>
          <w:szCs w:val="22"/>
          <w:lang w:val="pt-PT"/>
        </w:rPr>
      </w:pPr>
    </w:p>
    <w:p w14:paraId="488A4F1D" w14:textId="77777777" w:rsidR="00664A37" w:rsidRPr="0002737A" w:rsidRDefault="00664A37" w:rsidP="00664A37">
      <w:pPr>
        <w:pStyle w:val="Prrafodelista"/>
        <w:numPr>
          <w:ilvl w:val="0"/>
          <w:numId w:val="15"/>
        </w:numPr>
        <w:spacing w:after="0" w:line="240" w:lineRule="auto"/>
        <w:ind w:left="993"/>
        <w:jc w:val="both"/>
        <w:rPr>
          <w:rFonts w:ascii="Tahoma" w:hAnsi="Tahoma" w:cs="Tahoma"/>
          <w:color w:val="0070C0"/>
          <w:lang w:val="pt-PT"/>
        </w:rPr>
      </w:pPr>
      <w:r w:rsidRPr="0002737A">
        <w:rPr>
          <w:rFonts w:ascii="Tahoma" w:hAnsi="Tahoma" w:cs="Tahoma"/>
          <w:color w:val="0070C0"/>
          <w:lang w:val="pt-PT"/>
        </w:rPr>
        <w:t xml:space="preserve">Os custos previstos são custos de investimento em ativos corpóreos e incorpóreos? </w:t>
      </w:r>
    </w:p>
    <w:p w14:paraId="7D09D410" w14:textId="77777777" w:rsidR="00664A37" w:rsidRPr="0002737A" w:rsidRDefault="00664A37" w:rsidP="00664A37">
      <w:pPr>
        <w:rPr>
          <w:rFonts w:ascii="Tahoma" w:hAnsi="Tahoma" w:cs="Tahoma"/>
          <w:sz w:val="22"/>
          <w:szCs w:val="22"/>
          <w:lang w:val="pt-PT"/>
        </w:rPr>
      </w:pPr>
    </w:p>
    <w:p w14:paraId="7D19636B"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5207F894" w14:textId="77777777" w:rsidR="00664A37" w:rsidRPr="0002737A" w:rsidRDefault="00664A37" w:rsidP="00664A37">
      <w:pPr>
        <w:ind w:left="1416"/>
        <w:rPr>
          <w:rFonts w:ascii="Tahoma" w:hAnsi="Tahoma" w:cs="Tahoma"/>
          <w:bCs/>
          <w:color w:val="0070C0"/>
          <w:sz w:val="18"/>
          <w:szCs w:val="22"/>
          <w:lang w:val="pt-PT"/>
        </w:rPr>
      </w:pPr>
    </w:p>
    <w:p w14:paraId="16D83796"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7FD92598" w14:textId="77777777" w:rsidR="00664A37" w:rsidRPr="0002737A" w:rsidRDefault="00664A37" w:rsidP="00664A37">
      <w:pPr>
        <w:rPr>
          <w:rFonts w:ascii="Tahoma" w:hAnsi="Tahoma" w:cs="Tahoma"/>
          <w:sz w:val="22"/>
          <w:szCs w:val="22"/>
          <w:lang w:val="pt-PT"/>
        </w:rPr>
      </w:pPr>
    </w:p>
    <w:p w14:paraId="48842996"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&gt;&gt; Se a resposta for "</w:t>
      </w:r>
      <w:r w:rsidRPr="0002737A">
        <w:rPr>
          <w:rFonts w:ascii="Tahoma" w:hAnsi="Tahoma" w:cs="Tahoma"/>
          <w:b/>
          <w:sz w:val="22"/>
          <w:szCs w:val="22"/>
          <w:lang w:val="pt-PT"/>
        </w:rPr>
        <w:t>NÃO</w:t>
      </w:r>
      <w:r w:rsidRPr="0002737A">
        <w:rPr>
          <w:rFonts w:ascii="Tahoma" w:hAnsi="Tahoma" w:cs="Tahoma"/>
          <w:sz w:val="22"/>
          <w:szCs w:val="22"/>
          <w:lang w:val="pt-PT"/>
        </w:rPr>
        <w:t xml:space="preserve">", a sua entidade não poderá beneficiar do regime de ajuda previsto no artigo 26 do Regulamento (UE) nº 651/2014. Continue com o ponto 4.4 da autoavaliação para verificar a aplicação de outros artigos. </w:t>
      </w:r>
    </w:p>
    <w:p w14:paraId="113C3297" w14:textId="77777777" w:rsidR="00664A37" w:rsidRPr="0002737A" w:rsidRDefault="00664A37" w:rsidP="00664A37">
      <w:pPr>
        <w:rPr>
          <w:rFonts w:ascii="Tahoma" w:hAnsi="Tahoma" w:cs="Tahoma"/>
          <w:sz w:val="22"/>
          <w:szCs w:val="22"/>
          <w:lang w:val="pt-PT"/>
        </w:rPr>
      </w:pPr>
    </w:p>
    <w:p w14:paraId="4D6D8F31"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&gt;&gt; Se a resposta for "</w:t>
      </w:r>
      <w:r w:rsidRPr="0002737A">
        <w:rPr>
          <w:rFonts w:ascii="Tahoma" w:hAnsi="Tahoma" w:cs="Tahoma"/>
          <w:b/>
          <w:sz w:val="22"/>
          <w:szCs w:val="22"/>
          <w:lang w:val="pt-PT"/>
        </w:rPr>
        <w:t>SIM</w:t>
      </w:r>
      <w:r w:rsidRPr="0002737A">
        <w:rPr>
          <w:rFonts w:ascii="Tahoma" w:hAnsi="Tahoma" w:cs="Tahoma"/>
          <w:sz w:val="22"/>
          <w:szCs w:val="22"/>
          <w:lang w:val="pt-PT"/>
        </w:rPr>
        <w:t>", as ações identificadas como atividade económica serão financiadas pela aplicação do artigo 26 do Regulamento (UE) nº 651/2014, sendo a taxa de ajuda FEDER de 50% do custo elegível. Deve transferir esta taxa para o orçamento. A ajuda máxima será de 20 milhões de Euros. O autoteste terminou.</w:t>
      </w:r>
    </w:p>
    <w:p w14:paraId="7F1B1773" w14:textId="77777777" w:rsidR="00664A37" w:rsidRPr="0002737A" w:rsidRDefault="00664A37" w:rsidP="00664A37">
      <w:pPr>
        <w:rPr>
          <w:rFonts w:ascii="Tahoma" w:hAnsi="Tahoma" w:cs="Tahoma"/>
          <w:sz w:val="22"/>
          <w:szCs w:val="22"/>
          <w:lang w:val="pt-PT"/>
        </w:rPr>
      </w:pPr>
    </w:p>
    <w:p w14:paraId="4D5F9003" w14:textId="77777777" w:rsidR="00664A37" w:rsidRPr="0002737A" w:rsidRDefault="00664A37" w:rsidP="00664A37">
      <w:pPr>
        <w:spacing w:after="200" w:line="276" w:lineRule="auto"/>
        <w:rPr>
          <w:rFonts w:ascii="Tahoma" w:hAnsi="Tahoma" w:cs="Tahoma"/>
          <w:sz w:val="22"/>
          <w:szCs w:val="22"/>
          <w:lang w:val="pt-PT"/>
        </w:rPr>
      </w:pPr>
      <w:r w:rsidRPr="0002737A">
        <w:rPr>
          <w:rFonts w:ascii="Tahoma" w:hAnsi="Tahoma" w:cs="Tahoma"/>
          <w:sz w:val="22"/>
          <w:szCs w:val="22"/>
          <w:lang w:val="pt-PT"/>
        </w:rPr>
        <w:br w:type="page"/>
      </w:r>
    </w:p>
    <w:p w14:paraId="66249908" w14:textId="77777777" w:rsidR="00664A37" w:rsidRPr="0002737A" w:rsidRDefault="00664A37" w:rsidP="00664A37">
      <w:pPr>
        <w:rPr>
          <w:rFonts w:ascii="Tahoma" w:hAnsi="Tahoma" w:cs="Tahoma"/>
          <w:sz w:val="22"/>
          <w:szCs w:val="22"/>
          <w:lang w:val="pt-PT"/>
        </w:rPr>
      </w:pPr>
    </w:p>
    <w:p w14:paraId="250FAEDC" w14:textId="77777777" w:rsidR="00664A37" w:rsidRPr="0002737A" w:rsidRDefault="00664A37" w:rsidP="00664A37">
      <w:pPr>
        <w:ind w:firstLine="708"/>
        <w:rPr>
          <w:rFonts w:ascii="Tahoma" w:hAnsi="Tahoma" w:cs="Tahoma"/>
          <w:b/>
          <w:color w:val="0070C0"/>
          <w:sz w:val="22"/>
          <w:szCs w:val="22"/>
          <w:lang w:val="pt-PT"/>
        </w:rPr>
      </w:pPr>
      <w:r w:rsidRPr="0002737A">
        <w:rPr>
          <w:rFonts w:ascii="Tahoma" w:hAnsi="Tahoma" w:cs="Tahoma"/>
          <w:b/>
          <w:color w:val="0070C0"/>
          <w:sz w:val="22"/>
          <w:szCs w:val="22"/>
          <w:lang w:val="pt-PT"/>
        </w:rPr>
        <w:t xml:space="preserve">4.4. Aplicação do artigo 28 do Regulamento 651/2014. </w:t>
      </w:r>
    </w:p>
    <w:p w14:paraId="65B3F76D" w14:textId="77777777" w:rsidR="00664A37" w:rsidRPr="0002737A" w:rsidRDefault="00664A37" w:rsidP="00664A37">
      <w:pPr>
        <w:rPr>
          <w:rFonts w:ascii="Tahoma" w:hAnsi="Tahoma" w:cs="Tahoma"/>
          <w:sz w:val="22"/>
          <w:szCs w:val="22"/>
          <w:lang w:val="pt-PT"/>
        </w:rPr>
      </w:pPr>
    </w:p>
    <w:p w14:paraId="4427F1B4"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Para verificar se satisfaz as condições de aplicação do artigo 28 do Regulamento (UE) nº 651/2014, responda às perguntas seguintes:</w:t>
      </w:r>
    </w:p>
    <w:p w14:paraId="4B706FD0" w14:textId="77777777" w:rsidR="00664A37" w:rsidRPr="0002737A" w:rsidRDefault="00664A37" w:rsidP="00664A37">
      <w:pPr>
        <w:rPr>
          <w:rFonts w:ascii="Tahoma" w:hAnsi="Tahoma" w:cs="Tahoma"/>
          <w:sz w:val="22"/>
          <w:szCs w:val="22"/>
          <w:lang w:val="pt-PT"/>
        </w:rPr>
      </w:pPr>
    </w:p>
    <w:p w14:paraId="337E6E35" w14:textId="77777777" w:rsidR="00664A37" w:rsidRPr="0002737A" w:rsidRDefault="00664A37" w:rsidP="00664A37">
      <w:pPr>
        <w:pStyle w:val="Prrafodelista"/>
        <w:numPr>
          <w:ilvl w:val="0"/>
          <w:numId w:val="16"/>
        </w:numPr>
        <w:spacing w:after="0" w:line="240" w:lineRule="auto"/>
        <w:jc w:val="both"/>
        <w:rPr>
          <w:rFonts w:ascii="Tahoma" w:hAnsi="Tahoma" w:cs="Tahoma"/>
          <w:color w:val="0070C0"/>
          <w:lang w:val="pt-PT"/>
        </w:rPr>
      </w:pPr>
      <w:r w:rsidRPr="0002737A">
        <w:rPr>
          <w:rFonts w:ascii="Tahoma" w:hAnsi="Tahoma" w:cs="Tahoma"/>
          <w:color w:val="0070C0"/>
          <w:lang w:val="pt-PT"/>
        </w:rPr>
        <w:t>As atividades previstas estão relacionadas com ações de inovação</w:t>
      </w:r>
      <w:r w:rsidRPr="0002737A">
        <w:rPr>
          <w:rStyle w:val="Refdenotaalpie"/>
          <w:rFonts w:ascii="Tahoma" w:hAnsi="Tahoma" w:cs="Tahoma"/>
          <w:color w:val="0070C0"/>
          <w:lang w:val="pt-PT"/>
        </w:rPr>
        <w:footnoteReference w:id="6"/>
      </w:r>
      <w:r w:rsidRPr="0002737A">
        <w:rPr>
          <w:rFonts w:ascii="Tahoma" w:hAnsi="Tahoma" w:cs="Tahoma"/>
          <w:color w:val="0070C0"/>
          <w:lang w:val="pt-PT"/>
        </w:rPr>
        <w:t xml:space="preserve"> a favor das PME?</w:t>
      </w:r>
    </w:p>
    <w:p w14:paraId="1456B375" w14:textId="77777777" w:rsidR="00664A37" w:rsidRPr="0002737A" w:rsidRDefault="00664A37" w:rsidP="00664A37">
      <w:pPr>
        <w:rPr>
          <w:rFonts w:ascii="Tahoma" w:hAnsi="Tahoma" w:cs="Tahoma"/>
          <w:lang w:val="pt-PT"/>
        </w:rPr>
      </w:pPr>
    </w:p>
    <w:p w14:paraId="5D2F5EED"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7D59989D" w14:textId="77777777" w:rsidR="00664A37" w:rsidRPr="0002737A" w:rsidRDefault="00664A37" w:rsidP="00664A37">
      <w:pPr>
        <w:ind w:left="1416"/>
        <w:rPr>
          <w:rFonts w:ascii="Tahoma" w:hAnsi="Tahoma" w:cs="Tahoma"/>
          <w:bCs/>
          <w:color w:val="0070C0"/>
          <w:sz w:val="18"/>
          <w:szCs w:val="22"/>
          <w:lang w:val="pt-PT"/>
        </w:rPr>
      </w:pPr>
    </w:p>
    <w:p w14:paraId="7140BC2A"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5B7F7E48" w14:textId="77777777" w:rsidR="00664A37" w:rsidRPr="0002737A" w:rsidRDefault="00664A37" w:rsidP="00664A37">
      <w:pPr>
        <w:rPr>
          <w:rFonts w:ascii="Tahoma" w:hAnsi="Tahoma" w:cs="Tahoma"/>
          <w:lang w:val="pt-PT"/>
        </w:rPr>
      </w:pPr>
    </w:p>
    <w:p w14:paraId="451C8711"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&gt;&gt; Caso a resposta seja "</w:t>
      </w:r>
      <w:r w:rsidRPr="0002737A">
        <w:rPr>
          <w:rFonts w:ascii="Tahoma" w:hAnsi="Tahoma" w:cs="Tahoma"/>
          <w:b/>
          <w:sz w:val="22"/>
          <w:szCs w:val="22"/>
          <w:lang w:val="pt-PT"/>
        </w:rPr>
        <w:t>SIM</w:t>
      </w:r>
      <w:r w:rsidRPr="0002737A">
        <w:rPr>
          <w:rFonts w:ascii="Tahoma" w:hAnsi="Tahoma" w:cs="Tahoma"/>
          <w:sz w:val="22"/>
          <w:szCs w:val="22"/>
          <w:lang w:val="pt-PT"/>
        </w:rPr>
        <w:t>", continue com as perguntas seguintes:</w:t>
      </w:r>
    </w:p>
    <w:p w14:paraId="72767B21" w14:textId="77777777" w:rsidR="00664A37" w:rsidRPr="0002737A" w:rsidRDefault="00664A37" w:rsidP="00664A37">
      <w:pPr>
        <w:rPr>
          <w:rFonts w:ascii="Tahoma" w:hAnsi="Tahoma" w:cs="Tahoma"/>
          <w:sz w:val="22"/>
          <w:szCs w:val="22"/>
          <w:lang w:val="pt-PT"/>
        </w:rPr>
      </w:pPr>
    </w:p>
    <w:p w14:paraId="465E86AA"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&gt;&gt; Caso a resposta seja "</w:t>
      </w:r>
      <w:r w:rsidRPr="0002737A">
        <w:rPr>
          <w:rFonts w:ascii="Tahoma" w:hAnsi="Tahoma" w:cs="Tahoma"/>
          <w:b/>
          <w:sz w:val="22"/>
          <w:szCs w:val="22"/>
          <w:lang w:val="pt-PT"/>
        </w:rPr>
        <w:t>NÃO</w:t>
      </w:r>
      <w:r w:rsidRPr="0002737A">
        <w:rPr>
          <w:rFonts w:ascii="Tahoma" w:hAnsi="Tahoma" w:cs="Tahoma"/>
          <w:sz w:val="22"/>
          <w:szCs w:val="22"/>
          <w:lang w:val="pt-PT"/>
        </w:rPr>
        <w:t xml:space="preserve">", a sua entidade não poderá beneficiar do regime de ajuda previsto no artigo 28 do Regulamento (UE) nº 651/2014. Continue com o ponto 4.5 da autoavaliação para verificar a aplicação de outros artigos. </w:t>
      </w:r>
    </w:p>
    <w:p w14:paraId="33611454" w14:textId="77777777" w:rsidR="00664A37" w:rsidRPr="0002737A" w:rsidRDefault="00664A37" w:rsidP="00664A37">
      <w:pPr>
        <w:rPr>
          <w:rFonts w:ascii="Tahoma" w:hAnsi="Tahoma" w:cs="Tahoma"/>
          <w:sz w:val="22"/>
          <w:szCs w:val="22"/>
          <w:lang w:val="pt-PT"/>
        </w:rPr>
      </w:pPr>
    </w:p>
    <w:p w14:paraId="2E55BBEC" w14:textId="77777777" w:rsidR="00664A37" w:rsidRPr="0002737A" w:rsidRDefault="00664A37" w:rsidP="00664A37">
      <w:pPr>
        <w:pStyle w:val="Prrafodelista"/>
        <w:numPr>
          <w:ilvl w:val="0"/>
          <w:numId w:val="16"/>
        </w:numPr>
        <w:spacing w:after="0" w:line="240" w:lineRule="auto"/>
        <w:ind w:left="993"/>
        <w:jc w:val="both"/>
        <w:rPr>
          <w:rFonts w:ascii="Tahoma" w:hAnsi="Tahoma" w:cs="Tahoma"/>
          <w:color w:val="0070C0"/>
          <w:lang w:val="pt-PT"/>
        </w:rPr>
      </w:pPr>
      <w:r w:rsidRPr="0002737A">
        <w:rPr>
          <w:rFonts w:ascii="Tahoma" w:hAnsi="Tahoma" w:cs="Tahoma"/>
          <w:color w:val="0070C0"/>
          <w:lang w:val="pt-PT"/>
        </w:rPr>
        <w:t xml:space="preserve">Os custos previstos estão relacionados com a obtenção, validação e defesa de patentes e outros ativos incorpóreos? </w:t>
      </w:r>
    </w:p>
    <w:p w14:paraId="2A172BAC" w14:textId="77777777" w:rsidR="00664A37" w:rsidRPr="0002737A" w:rsidRDefault="00664A37" w:rsidP="00664A37">
      <w:pPr>
        <w:rPr>
          <w:rFonts w:ascii="Tahoma" w:hAnsi="Tahoma" w:cs="Tahoma"/>
          <w:sz w:val="22"/>
          <w:szCs w:val="22"/>
          <w:lang w:val="pt-PT"/>
        </w:rPr>
      </w:pPr>
    </w:p>
    <w:p w14:paraId="55F31E47"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6ADD7DDB" w14:textId="77777777" w:rsidR="00664A37" w:rsidRPr="0002737A" w:rsidRDefault="00664A37" w:rsidP="00664A37">
      <w:pPr>
        <w:ind w:left="1416"/>
        <w:rPr>
          <w:rFonts w:ascii="Tahoma" w:hAnsi="Tahoma" w:cs="Tahoma"/>
          <w:bCs/>
          <w:color w:val="0070C0"/>
          <w:sz w:val="18"/>
          <w:szCs w:val="22"/>
          <w:lang w:val="pt-PT"/>
        </w:rPr>
      </w:pPr>
    </w:p>
    <w:p w14:paraId="4E322242"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745926CC" w14:textId="77777777" w:rsidR="00664A37" w:rsidRPr="0002737A" w:rsidRDefault="00664A37" w:rsidP="00664A37">
      <w:pPr>
        <w:rPr>
          <w:rFonts w:ascii="Tahoma" w:hAnsi="Tahoma" w:cs="Tahoma"/>
          <w:sz w:val="22"/>
          <w:szCs w:val="22"/>
          <w:lang w:val="pt-PT"/>
        </w:rPr>
      </w:pPr>
    </w:p>
    <w:p w14:paraId="1B3264BC" w14:textId="77777777" w:rsidR="00664A37" w:rsidRPr="0002737A" w:rsidRDefault="00664A37" w:rsidP="00664A37">
      <w:pPr>
        <w:pStyle w:val="Prrafodelista"/>
        <w:numPr>
          <w:ilvl w:val="0"/>
          <w:numId w:val="16"/>
        </w:numPr>
        <w:spacing w:after="0" w:line="240" w:lineRule="auto"/>
        <w:ind w:left="993"/>
        <w:jc w:val="both"/>
        <w:rPr>
          <w:rFonts w:ascii="Tahoma" w:hAnsi="Tahoma" w:cs="Tahoma"/>
          <w:color w:val="0070C0"/>
          <w:lang w:val="pt-PT"/>
        </w:rPr>
      </w:pPr>
      <w:r w:rsidRPr="0002737A">
        <w:rPr>
          <w:rFonts w:ascii="Tahoma" w:hAnsi="Tahoma" w:cs="Tahoma"/>
          <w:color w:val="0070C0"/>
          <w:lang w:val="pt-PT"/>
        </w:rPr>
        <w:t>Os custos previstos estão relacionados com o envio em comissão de serviço de pessoal altamente qualificado proveniente de um organismo de investigação e difusão de conhecimentos ou de uma grande empresa, que trabalhe em atividades de investigação, desenvolvimento e inovação numa função recentemente criada na entidade beneficiária e não substitui outro pessoal?</w:t>
      </w:r>
    </w:p>
    <w:p w14:paraId="774F4740" w14:textId="77777777" w:rsidR="00664A37" w:rsidRPr="0002737A" w:rsidRDefault="00664A37" w:rsidP="00664A37">
      <w:pPr>
        <w:rPr>
          <w:rFonts w:ascii="Tahoma" w:hAnsi="Tahoma" w:cs="Tahoma"/>
          <w:sz w:val="22"/>
          <w:szCs w:val="22"/>
          <w:highlight w:val="yellow"/>
          <w:lang w:val="pt-PT"/>
        </w:rPr>
      </w:pPr>
    </w:p>
    <w:p w14:paraId="376D62FA"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7A7AED0E" w14:textId="77777777" w:rsidR="00664A37" w:rsidRPr="0002737A" w:rsidRDefault="00664A37" w:rsidP="00664A37">
      <w:pPr>
        <w:ind w:left="1416"/>
        <w:rPr>
          <w:rFonts w:ascii="Tahoma" w:hAnsi="Tahoma" w:cs="Tahoma"/>
          <w:bCs/>
          <w:color w:val="0070C0"/>
          <w:sz w:val="18"/>
          <w:szCs w:val="22"/>
          <w:lang w:val="pt-PT"/>
        </w:rPr>
      </w:pPr>
    </w:p>
    <w:p w14:paraId="58E522ED"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6979CD37" w14:textId="77777777" w:rsidR="00664A37" w:rsidRPr="0002737A" w:rsidRDefault="00664A37" w:rsidP="00664A37">
      <w:pPr>
        <w:rPr>
          <w:rFonts w:ascii="Tahoma" w:hAnsi="Tahoma" w:cs="Tahoma"/>
          <w:sz w:val="22"/>
          <w:szCs w:val="22"/>
          <w:highlight w:val="yellow"/>
          <w:lang w:val="pt-PT"/>
        </w:rPr>
      </w:pPr>
    </w:p>
    <w:p w14:paraId="00C29F23" w14:textId="77777777" w:rsidR="00664A37" w:rsidRPr="0002737A" w:rsidRDefault="00664A37" w:rsidP="00664A37">
      <w:pPr>
        <w:pStyle w:val="Prrafodelista"/>
        <w:numPr>
          <w:ilvl w:val="0"/>
          <w:numId w:val="16"/>
        </w:numPr>
        <w:spacing w:after="0" w:line="240" w:lineRule="auto"/>
        <w:ind w:left="993"/>
        <w:jc w:val="both"/>
        <w:rPr>
          <w:rFonts w:ascii="Tahoma" w:hAnsi="Tahoma" w:cs="Tahoma"/>
          <w:color w:val="0070C0"/>
          <w:lang w:val="pt-PT"/>
        </w:rPr>
      </w:pPr>
      <w:r w:rsidRPr="0002737A">
        <w:rPr>
          <w:rFonts w:ascii="Tahoma" w:hAnsi="Tahoma" w:cs="Tahoma"/>
          <w:color w:val="0070C0"/>
          <w:lang w:val="pt-PT"/>
        </w:rPr>
        <w:t>Os custos previstos estão relacionados com serviços de assessoria e apoio em matéria de inovação?</w:t>
      </w:r>
    </w:p>
    <w:p w14:paraId="455FA142" w14:textId="77777777" w:rsidR="00664A37" w:rsidRPr="0002737A" w:rsidRDefault="00664A37" w:rsidP="00664A37">
      <w:pPr>
        <w:rPr>
          <w:rFonts w:ascii="Tahoma" w:hAnsi="Tahoma" w:cs="Tahoma"/>
          <w:sz w:val="22"/>
          <w:szCs w:val="22"/>
          <w:highlight w:val="yellow"/>
          <w:lang w:val="pt-PT"/>
        </w:rPr>
      </w:pPr>
    </w:p>
    <w:p w14:paraId="00BA4CE1"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062401E6" w14:textId="77777777" w:rsidR="00664A37" w:rsidRPr="0002737A" w:rsidRDefault="00664A37" w:rsidP="00664A37">
      <w:pPr>
        <w:ind w:left="1416"/>
        <w:rPr>
          <w:rFonts w:ascii="Tahoma" w:hAnsi="Tahoma" w:cs="Tahoma"/>
          <w:bCs/>
          <w:color w:val="0070C0"/>
          <w:sz w:val="18"/>
          <w:szCs w:val="22"/>
          <w:lang w:val="pt-PT"/>
        </w:rPr>
      </w:pPr>
    </w:p>
    <w:p w14:paraId="2E6983D6"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20F37F52" w14:textId="77777777" w:rsidR="00664A37" w:rsidRPr="0002737A" w:rsidRDefault="00664A37" w:rsidP="00664A37">
      <w:pPr>
        <w:rPr>
          <w:rFonts w:ascii="Tahoma" w:hAnsi="Tahoma" w:cs="Tahoma"/>
          <w:sz w:val="22"/>
          <w:szCs w:val="22"/>
          <w:highlight w:val="yellow"/>
          <w:lang w:val="pt-PT"/>
        </w:rPr>
      </w:pPr>
    </w:p>
    <w:p w14:paraId="3868276C"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lastRenderedPageBreak/>
        <w:t>&gt;&gt; Se a resposta a todas as perguntas for "</w:t>
      </w:r>
      <w:r w:rsidRPr="0002737A">
        <w:rPr>
          <w:rFonts w:ascii="Tahoma" w:hAnsi="Tahoma" w:cs="Tahoma"/>
          <w:b/>
          <w:sz w:val="22"/>
          <w:szCs w:val="22"/>
          <w:lang w:val="pt-PT"/>
        </w:rPr>
        <w:t>NÃO</w:t>
      </w:r>
      <w:r w:rsidRPr="0002737A">
        <w:rPr>
          <w:rFonts w:ascii="Tahoma" w:hAnsi="Tahoma" w:cs="Tahoma"/>
          <w:sz w:val="22"/>
          <w:szCs w:val="22"/>
          <w:lang w:val="pt-PT"/>
        </w:rPr>
        <w:t>", a sua entidade não poderá beneficiar do regime de ajuda previsto no artigo 28 do Regulamento (UE) nº 651/2014. Continue com o ponto 4.5 da autoavaliação para verificar a aplicação de outros artigos.</w:t>
      </w:r>
    </w:p>
    <w:p w14:paraId="0EBD2607" w14:textId="77777777" w:rsidR="00664A37" w:rsidRPr="0002737A" w:rsidRDefault="00664A37" w:rsidP="00664A37">
      <w:pPr>
        <w:rPr>
          <w:rFonts w:ascii="Tahoma" w:hAnsi="Tahoma" w:cs="Tahoma"/>
          <w:sz w:val="22"/>
          <w:szCs w:val="22"/>
          <w:lang w:val="pt-PT"/>
        </w:rPr>
      </w:pPr>
    </w:p>
    <w:p w14:paraId="096896CA"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&gt;&gt; Se a resposta a uma ou mais perguntas for "</w:t>
      </w:r>
      <w:r w:rsidRPr="0002737A">
        <w:rPr>
          <w:rFonts w:ascii="Tahoma" w:hAnsi="Tahoma" w:cs="Tahoma"/>
          <w:b/>
          <w:sz w:val="22"/>
          <w:szCs w:val="22"/>
          <w:lang w:val="pt-PT"/>
        </w:rPr>
        <w:t>SIM</w:t>
      </w:r>
      <w:r w:rsidRPr="0002737A">
        <w:rPr>
          <w:rFonts w:ascii="Tahoma" w:hAnsi="Tahoma" w:cs="Tahoma"/>
          <w:sz w:val="22"/>
          <w:szCs w:val="22"/>
          <w:lang w:val="pt-PT"/>
        </w:rPr>
        <w:t>", as ações identificadas como atividade económica serão financiadas pela aplicação do artigo 28 do Regulamento (UE) nº 651/2014, sendo a taxa de ajuda FEDER de 50% do custo elegível. Deve transferir esta taxa para o orçamento. A ajuda máxima será de 5 milhões de Euros. O autoteste terminou.</w:t>
      </w:r>
    </w:p>
    <w:p w14:paraId="0C6D785C" w14:textId="77777777" w:rsidR="00664A37" w:rsidRPr="0002737A" w:rsidRDefault="00664A37" w:rsidP="00664A37">
      <w:pPr>
        <w:rPr>
          <w:rFonts w:ascii="Tahoma" w:hAnsi="Tahoma" w:cs="Tahoma"/>
          <w:sz w:val="22"/>
          <w:szCs w:val="22"/>
          <w:lang w:val="pt-PT"/>
        </w:rPr>
      </w:pPr>
    </w:p>
    <w:p w14:paraId="5EAF2501" w14:textId="77777777" w:rsidR="00664A37" w:rsidRPr="0002737A" w:rsidRDefault="00664A37" w:rsidP="00664A37">
      <w:pPr>
        <w:spacing w:after="200" w:line="276" w:lineRule="auto"/>
        <w:rPr>
          <w:rFonts w:ascii="Tahoma" w:hAnsi="Tahoma" w:cs="Tahoma"/>
          <w:sz w:val="22"/>
          <w:szCs w:val="22"/>
          <w:highlight w:val="yellow"/>
          <w:lang w:val="pt-PT"/>
        </w:rPr>
      </w:pPr>
      <w:r w:rsidRPr="0002737A">
        <w:rPr>
          <w:rFonts w:ascii="Tahoma" w:hAnsi="Tahoma" w:cs="Tahoma"/>
          <w:sz w:val="22"/>
          <w:szCs w:val="22"/>
          <w:highlight w:val="yellow"/>
          <w:lang w:val="pt-PT"/>
        </w:rPr>
        <w:br w:type="page"/>
      </w:r>
    </w:p>
    <w:p w14:paraId="002B916D" w14:textId="77777777" w:rsidR="00664A37" w:rsidRPr="0002737A" w:rsidRDefault="00664A37" w:rsidP="00664A37">
      <w:pPr>
        <w:rPr>
          <w:rFonts w:ascii="Tahoma" w:hAnsi="Tahoma" w:cs="Tahoma"/>
          <w:sz w:val="22"/>
          <w:szCs w:val="22"/>
          <w:lang w:val="pt-PT"/>
        </w:rPr>
      </w:pPr>
    </w:p>
    <w:p w14:paraId="2276B1F4" w14:textId="77777777" w:rsidR="00664A37" w:rsidRPr="0002737A" w:rsidRDefault="00664A37" w:rsidP="00664A37">
      <w:pPr>
        <w:ind w:firstLine="708"/>
        <w:rPr>
          <w:rFonts w:ascii="Tahoma" w:hAnsi="Tahoma" w:cs="Tahoma"/>
          <w:b/>
          <w:color w:val="0070C0"/>
          <w:sz w:val="22"/>
          <w:szCs w:val="22"/>
          <w:lang w:val="pt-PT"/>
        </w:rPr>
      </w:pPr>
      <w:r w:rsidRPr="0002737A">
        <w:rPr>
          <w:rFonts w:ascii="Tahoma" w:hAnsi="Tahoma" w:cs="Tahoma"/>
          <w:b/>
          <w:color w:val="0070C0"/>
          <w:sz w:val="22"/>
          <w:szCs w:val="22"/>
          <w:lang w:val="pt-PT"/>
        </w:rPr>
        <w:t xml:space="preserve">4.5. Aplicação do artigo 31 do Regulamento 651/2014. </w:t>
      </w:r>
    </w:p>
    <w:p w14:paraId="3E95AFB0" w14:textId="77777777" w:rsidR="00664A37" w:rsidRPr="0002737A" w:rsidRDefault="00664A37" w:rsidP="00664A37">
      <w:pPr>
        <w:rPr>
          <w:rFonts w:ascii="Tahoma" w:hAnsi="Tahoma" w:cs="Tahoma"/>
          <w:sz w:val="22"/>
          <w:szCs w:val="22"/>
          <w:lang w:val="pt-PT"/>
        </w:rPr>
      </w:pPr>
    </w:p>
    <w:p w14:paraId="0F81D732"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Para verificar se satisfaz as condições de aplicação do artigo 31</w:t>
      </w:r>
      <w:r w:rsidRPr="0002737A">
        <w:rPr>
          <w:rStyle w:val="Refdenotaalpie"/>
          <w:rFonts w:ascii="Tahoma" w:hAnsi="Tahoma" w:cs="Tahoma"/>
          <w:sz w:val="22"/>
          <w:szCs w:val="22"/>
          <w:lang w:val="pt-PT"/>
        </w:rPr>
        <w:footnoteReference w:id="7"/>
      </w:r>
      <w:r w:rsidRPr="0002737A">
        <w:rPr>
          <w:rFonts w:ascii="Tahoma" w:hAnsi="Tahoma" w:cs="Tahoma"/>
          <w:sz w:val="22"/>
          <w:szCs w:val="22"/>
          <w:lang w:val="pt-PT"/>
        </w:rPr>
        <w:t xml:space="preserve"> do Regulamento (UE) nº 651/2014, responda às perguntas seguintes:</w:t>
      </w:r>
    </w:p>
    <w:p w14:paraId="03294DFE" w14:textId="77777777" w:rsidR="00664A37" w:rsidRPr="0002737A" w:rsidRDefault="00664A37" w:rsidP="00664A37">
      <w:pPr>
        <w:rPr>
          <w:rFonts w:ascii="Tahoma" w:hAnsi="Tahoma" w:cs="Tahoma"/>
          <w:sz w:val="22"/>
          <w:szCs w:val="22"/>
          <w:lang w:val="pt-PT"/>
        </w:rPr>
      </w:pPr>
    </w:p>
    <w:p w14:paraId="62A1BEEC" w14:textId="77777777" w:rsidR="00664A37" w:rsidRPr="0002737A" w:rsidRDefault="00664A37" w:rsidP="00664A37">
      <w:pPr>
        <w:pStyle w:val="Prrafodelista"/>
        <w:numPr>
          <w:ilvl w:val="0"/>
          <w:numId w:val="17"/>
        </w:numPr>
        <w:spacing w:after="0" w:line="240" w:lineRule="auto"/>
        <w:jc w:val="both"/>
        <w:rPr>
          <w:rFonts w:ascii="Tahoma" w:hAnsi="Tahoma" w:cs="Tahoma"/>
          <w:color w:val="0070C0"/>
          <w:lang w:val="pt-PT"/>
        </w:rPr>
      </w:pPr>
      <w:r w:rsidRPr="0002737A">
        <w:rPr>
          <w:rFonts w:ascii="Tahoma" w:hAnsi="Tahoma" w:cs="Tahoma"/>
          <w:color w:val="0070C0"/>
          <w:lang w:val="pt-PT"/>
        </w:rPr>
        <w:t>As atividades previstas estão relacionadas com ações de formação não relacionadas com as obrigatórias nesta matéria?</w:t>
      </w:r>
    </w:p>
    <w:p w14:paraId="72263FAC" w14:textId="77777777" w:rsidR="00664A37" w:rsidRPr="0002737A" w:rsidRDefault="00664A37" w:rsidP="00664A37">
      <w:pPr>
        <w:rPr>
          <w:rFonts w:ascii="Tahoma" w:hAnsi="Tahoma" w:cs="Tahoma"/>
          <w:lang w:val="pt-PT"/>
        </w:rPr>
      </w:pPr>
    </w:p>
    <w:p w14:paraId="40659575"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1423799B" w14:textId="77777777" w:rsidR="00664A37" w:rsidRPr="0002737A" w:rsidRDefault="00664A37" w:rsidP="00664A37">
      <w:pPr>
        <w:ind w:left="1416"/>
        <w:rPr>
          <w:rFonts w:ascii="Tahoma" w:hAnsi="Tahoma" w:cs="Tahoma"/>
          <w:bCs/>
          <w:color w:val="0070C0"/>
          <w:sz w:val="18"/>
          <w:szCs w:val="22"/>
          <w:lang w:val="pt-PT"/>
        </w:rPr>
      </w:pPr>
    </w:p>
    <w:p w14:paraId="2FFCE974"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1494DF2F" w14:textId="77777777" w:rsidR="00664A37" w:rsidRPr="0002737A" w:rsidRDefault="00664A37" w:rsidP="00664A37">
      <w:pPr>
        <w:rPr>
          <w:rFonts w:ascii="Tahoma" w:hAnsi="Tahoma" w:cs="Tahoma"/>
          <w:lang w:val="pt-PT"/>
        </w:rPr>
      </w:pPr>
    </w:p>
    <w:p w14:paraId="2E42D1F6"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&gt;&gt; Caso a resposta seja "</w:t>
      </w:r>
      <w:r w:rsidRPr="0002737A">
        <w:rPr>
          <w:rFonts w:ascii="Tahoma" w:hAnsi="Tahoma" w:cs="Tahoma"/>
          <w:b/>
          <w:sz w:val="22"/>
          <w:szCs w:val="22"/>
          <w:lang w:val="pt-PT"/>
        </w:rPr>
        <w:t>SIM</w:t>
      </w:r>
      <w:r w:rsidRPr="0002737A">
        <w:rPr>
          <w:rFonts w:ascii="Tahoma" w:hAnsi="Tahoma" w:cs="Tahoma"/>
          <w:sz w:val="22"/>
          <w:szCs w:val="22"/>
          <w:lang w:val="pt-PT"/>
        </w:rPr>
        <w:t>", continue com as perguntas seguintes:</w:t>
      </w:r>
    </w:p>
    <w:p w14:paraId="547D9392" w14:textId="77777777" w:rsidR="00664A37" w:rsidRPr="0002737A" w:rsidRDefault="00664A37" w:rsidP="00664A37">
      <w:pPr>
        <w:rPr>
          <w:rFonts w:ascii="Tahoma" w:hAnsi="Tahoma" w:cs="Tahoma"/>
          <w:sz w:val="22"/>
          <w:szCs w:val="22"/>
          <w:lang w:val="pt-PT"/>
        </w:rPr>
      </w:pPr>
    </w:p>
    <w:p w14:paraId="709333A2"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&gt;&gt; Caso a resposta seja "</w:t>
      </w:r>
      <w:r w:rsidRPr="0002737A">
        <w:rPr>
          <w:rFonts w:ascii="Tahoma" w:hAnsi="Tahoma" w:cs="Tahoma"/>
          <w:b/>
          <w:sz w:val="22"/>
          <w:szCs w:val="22"/>
          <w:lang w:val="pt-PT"/>
        </w:rPr>
        <w:t>NÃO</w:t>
      </w:r>
      <w:r w:rsidRPr="0002737A">
        <w:rPr>
          <w:rFonts w:ascii="Tahoma" w:hAnsi="Tahoma" w:cs="Tahoma"/>
          <w:sz w:val="22"/>
          <w:szCs w:val="22"/>
          <w:lang w:val="pt-PT"/>
        </w:rPr>
        <w:t xml:space="preserve">", a sua entidade não poderá beneficiar do regime de ajuda previsto no artigo 31 do Regulamento (UE) nº 651/2014. Continue com o ponto 4.6 da autoavaliação para verificar a aplicação de outros artigos. </w:t>
      </w:r>
    </w:p>
    <w:p w14:paraId="5A30C7C2" w14:textId="77777777" w:rsidR="00664A37" w:rsidRPr="0002737A" w:rsidRDefault="00664A37" w:rsidP="00664A37">
      <w:pPr>
        <w:rPr>
          <w:rFonts w:ascii="Tahoma" w:hAnsi="Tahoma" w:cs="Tahoma"/>
          <w:sz w:val="22"/>
          <w:szCs w:val="22"/>
          <w:lang w:val="pt-PT"/>
        </w:rPr>
      </w:pPr>
    </w:p>
    <w:p w14:paraId="1C6C4BB3" w14:textId="77777777" w:rsidR="00664A37" w:rsidRPr="0002737A" w:rsidRDefault="00664A37" w:rsidP="00664A37">
      <w:pPr>
        <w:pStyle w:val="Prrafodelista"/>
        <w:numPr>
          <w:ilvl w:val="0"/>
          <w:numId w:val="17"/>
        </w:numPr>
        <w:spacing w:after="0" w:line="240" w:lineRule="auto"/>
        <w:ind w:left="993"/>
        <w:jc w:val="both"/>
        <w:rPr>
          <w:rFonts w:ascii="Tahoma" w:hAnsi="Tahoma" w:cs="Tahoma"/>
          <w:color w:val="0070C0"/>
          <w:lang w:val="pt-PT"/>
        </w:rPr>
      </w:pPr>
      <w:r w:rsidRPr="0002737A">
        <w:rPr>
          <w:rFonts w:ascii="Tahoma" w:hAnsi="Tahoma" w:cs="Tahoma"/>
          <w:color w:val="0070C0"/>
          <w:lang w:val="pt-PT"/>
        </w:rPr>
        <w:t xml:space="preserve">Os custos previstos são os vinculados aos custos com o pessoal dos formadores? </w:t>
      </w:r>
    </w:p>
    <w:p w14:paraId="01A0CCED" w14:textId="77777777" w:rsidR="00664A37" w:rsidRPr="0002737A" w:rsidRDefault="00664A37" w:rsidP="00664A37">
      <w:pPr>
        <w:rPr>
          <w:rFonts w:ascii="Tahoma" w:hAnsi="Tahoma" w:cs="Tahoma"/>
          <w:sz w:val="22"/>
          <w:szCs w:val="22"/>
          <w:lang w:val="pt-PT"/>
        </w:rPr>
      </w:pPr>
    </w:p>
    <w:p w14:paraId="10E24ABC"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5459CF56" w14:textId="77777777" w:rsidR="00664A37" w:rsidRPr="0002737A" w:rsidRDefault="00664A37" w:rsidP="00664A37">
      <w:pPr>
        <w:ind w:left="1416"/>
        <w:rPr>
          <w:rFonts w:ascii="Tahoma" w:hAnsi="Tahoma" w:cs="Tahoma"/>
          <w:bCs/>
          <w:color w:val="0070C0"/>
          <w:sz w:val="18"/>
          <w:szCs w:val="22"/>
          <w:lang w:val="pt-PT"/>
        </w:rPr>
      </w:pPr>
    </w:p>
    <w:p w14:paraId="1473EEB3"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3E98F9BB" w14:textId="77777777" w:rsidR="00664A37" w:rsidRPr="0002737A" w:rsidRDefault="00664A37" w:rsidP="00664A37">
      <w:pPr>
        <w:rPr>
          <w:rFonts w:ascii="Tahoma" w:hAnsi="Tahoma" w:cs="Tahoma"/>
          <w:sz w:val="22"/>
          <w:szCs w:val="22"/>
          <w:lang w:val="pt-PT"/>
        </w:rPr>
      </w:pPr>
    </w:p>
    <w:p w14:paraId="0DB15753" w14:textId="77777777" w:rsidR="00664A37" w:rsidRPr="0002737A" w:rsidRDefault="00664A37" w:rsidP="00664A37">
      <w:pPr>
        <w:pStyle w:val="Prrafodelista"/>
        <w:numPr>
          <w:ilvl w:val="0"/>
          <w:numId w:val="17"/>
        </w:numPr>
        <w:spacing w:after="0" w:line="240" w:lineRule="auto"/>
        <w:ind w:left="993"/>
        <w:jc w:val="both"/>
        <w:rPr>
          <w:rFonts w:ascii="Tahoma" w:hAnsi="Tahoma" w:cs="Tahoma"/>
          <w:color w:val="0070C0"/>
          <w:lang w:val="pt-PT"/>
        </w:rPr>
      </w:pPr>
      <w:r w:rsidRPr="0002737A">
        <w:rPr>
          <w:rFonts w:ascii="Tahoma" w:hAnsi="Tahoma" w:cs="Tahoma"/>
          <w:color w:val="0070C0"/>
          <w:lang w:val="pt-PT"/>
        </w:rPr>
        <w:t>Os custos previstos são os relativos à exploração por parte de formadores e beneficiários da formação, tais como despesas de viagem, materiais e fornecimentos vinculados diretamente ao projeto?</w:t>
      </w:r>
    </w:p>
    <w:p w14:paraId="676FBD34" w14:textId="77777777" w:rsidR="00664A37" w:rsidRPr="0002737A" w:rsidRDefault="00664A37" w:rsidP="00664A37">
      <w:pPr>
        <w:rPr>
          <w:rFonts w:ascii="Tahoma" w:hAnsi="Tahoma" w:cs="Tahoma"/>
          <w:sz w:val="22"/>
          <w:szCs w:val="22"/>
          <w:lang w:val="pt-PT"/>
        </w:rPr>
      </w:pPr>
    </w:p>
    <w:p w14:paraId="44BA5A9E"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3C333A5D" w14:textId="77777777" w:rsidR="00664A37" w:rsidRPr="0002737A" w:rsidRDefault="00664A37" w:rsidP="00664A37">
      <w:pPr>
        <w:ind w:left="1416"/>
        <w:rPr>
          <w:rFonts w:ascii="Tahoma" w:hAnsi="Tahoma" w:cs="Tahoma"/>
          <w:bCs/>
          <w:color w:val="0070C0"/>
          <w:sz w:val="18"/>
          <w:szCs w:val="22"/>
          <w:lang w:val="pt-PT"/>
        </w:rPr>
      </w:pPr>
    </w:p>
    <w:p w14:paraId="1452C8E5"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46F1BB21" w14:textId="77777777" w:rsidR="00664A37" w:rsidRPr="0002737A" w:rsidRDefault="00664A37" w:rsidP="00664A37">
      <w:pPr>
        <w:rPr>
          <w:rFonts w:ascii="Tahoma" w:hAnsi="Tahoma" w:cs="Tahoma"/>
          <w:sz w:val="22"/>
          <w:szCs w:val="22"/>
          <w:lang w:val="pt-PT"/>
        </w:rPr>
      </w:pPr>
    </w:p>
    <w:p w14:paraId="42A4B4D5" w14:textId="77777777" w:rsidR="00664A37" w:rsidRPr="0002737A" w:rsidRDefault="00664A37" w:rsidP="00664A37">
      <w:pPr>
        <w:pStyle w:val="Prrafodelista"/>
        <w:numPr>
          <w:ilvl w:val="0"/>
          <w:numId w:val="17"/>
        </w:numPr>
        <w:spacing w:after="0" w:line="240" w:lineRule="auto"/>
        <w:ind w:left="993"/>
        <w:jc w:val="both"/>
        <w:rPr>
          <w:rFonts w:ascii="Tahoma" w:hAnsi="Tahoma" w:cs="Tahoma"/>
          <w:color w:val="0070C0"/>
          <w:lang w:val="pt-PT"/>
        </w:rPr>
      </w:pPr>
      <w:r w:rsidRPr="0002737A">
        <w:rPr>
          <w:rFonts w:ascii="Tahoma" w:hAnsi="Tahoma" w:cs="Tahoma"/>
          <w:color w:val="0070C0"/>
          <w:lang w:val="pt-PT"/>
        </w:rPr>
        <w:t>Os custos previstos são serviços de assessoria relacionados com o projeto de formação?</w:t>
      </w:r>
    </w:p>
    <w:p w14:paraId="43BA3309" w14:textId="77777777" w:rsidR="00664A37" w:rsidRPr="0002737A" w:rsidRDefault="00664A37" w:rsidP="00664A37">
      <w:pPr>
        <w:rPr>
          <w:rFonts w:ascii="Tahoma" w:hAnsi="Tahoma" w:cs="Tahoma"/>
          <w:sz w:val="22"/>
          <w:szCs w:val="22"/>
          <w:lang w:val="pt-PT"/>
        </w:rPr>
      </w:pPr>
    </w:p>
    <w:p w14:paraId="5944AA13"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3A3D7185" w14:textId="77777777" w:rsidR="00664A37" w:rsidRPr="0002737A" w:rsidRDefault="00664A37" w:rsidP="00664A37">
      <w:pPr>
        <w:ind w:left="1416"/>
        <w:rPr>
          <w:rFonts w:ascii="Tahoma" w:hAnsi="Tahoma" w:cs="Tahoma"/>
          <w:bCs/>
          <w:color w:val="0070C0"/>
          <w:sz w:val="18"/>
          <w:szCs w:val="22"/>
          <w:lang w:val="pt-PT"/>
        </w:rPr>
      </w:pPr>
    </w:p>
    <w:p w14:paraId="6238D441"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3933B2C1" w14:textId="77777777" w:rsidR="00664A37" w:rsidRPr="0002737A" w:rsidRDefault="00664A37" w:rsidP="00664A37">
      <w:pPr>
        <w:rPr>
          <w:rFonts w:ascii="Tahoma" w:hAnsi="Tahoma" w:cs="Tahoma"/>
          <w:sz w:val="22"/>
          <w:szCs w:val="22"/>
          <w:highlight w:val="yellow"/>
          <w:lang w:val="pt-PT"/>
        </w:rPr>
      </w:pPr>
    </w:p>
    <w:p w14:paraId="0F5D7A98" w14:textId="77777777" w:rsidR="00664A37" w:rsidRPr="0002737A" w:rsidRDefault="00664A37" w:rsidP="00664A37">
      <w:pPr>
        <w:pStyle w:val="Prrafodelista"/>
        <w:numPr>
          <w:ilvl w:val="0"/>
          <w:numId w:val="17"/>
        </w:numPr>
        <w:spacing w:after="0" w:line="240" w:lineRule="auto"/>
        <w:ind w:left="993"/>
        <w:jc w:val="both"/>
        <w:rPr>
          <w:rFonts w:ascii="Tahoma" w:hAnsi="Tahoma" w:cs="Tahoma"/>
          <w:color w:val="0070C0"/>
          <w:lang w:val="pt-PT"/>
        </w:rPr>
      </w:pPr>
      <w:r w:rsidRPr="0002737A">
        <w:rPr>
          <w:rFonts w:ascii="Tahoma" w:hAnsi="Tahoma" w:cs="Tahoma"/>
          <w:color w:val="0070C0"/>
          <w:lang w:val="pt-PT"/>
        </w:rPr>
        <w:lastRenderedPageBreak/>
        <w:t>Os custos previstos estão relacionados com os custos com o pessoal dos beneficiários da formação e os custos indiretos gerais pelas horas em que os beneficiários participem na formação?</w:t>
      </w:r>
    </w:p>
    <w:p w14:paraId="1034E2F4" w14:textId="77777777" w:rsidR="00664A37" w:rsidRPr="0002737A" w:rsidRDefault="00664A37" w:rsidP="00664A37">
      <w:pPr>
        <w:rPr>
          <w:rFonts w:ascii="Tahoma" w:hAnsi="Tahoma" w:cs="Tahoma"/>
          <w:sz w:val="22"/>
          <w:szCs w:val="22"/>
          <w:highlight w:val="yellow"/>
          <w:lang w:val="pt-PT"/>
        </w:rPr>
      </w:pPr>
    </w:p>
    <w:p w14:paraId="57F353ED"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2CE78829" w14:textId="77777777" w:rsidR="00664A37" w:rsidRPr="0002737A" w:rsidRDefault="00664A37" w:rsidP="00664A37">
      <w:pPr>
        <w:ind w:left="1416"/>
        <w:rPr>
          <w:rFonts w:ascii="Tahoma" w:hAnsi="Tahoma" w:cs="Tahoma"/>
          <w:bCs/>
          <w:color w:val="0070C0"/>
          <w:sz w:val="18"/>
          <w:szCs w:val="22"/>
          <w:lang w:val="pt-PT"/>
        </w:rPr>
      </w:pPr>
    </w:p>
    <w:p w14:paraId="495F574C"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69A4E69C" w14:textId="77777777" w:rsidR="00664A37" w:rsidRPr="0002737A" w:rsidRDefault="00664A37" w:rsidP="00664A37">
      <w:pPr>
        <w:rPr>
          <w:rFonts w:ascii="Tahoma" w:hAnsi="Tahoma" w:cs="Tahoma"/>
          <w:sz w:val="22"/>
          <w:szCs w:val="22"/>
          <w:lang w:val="pt-PT"/>
        </w:rPr>
      </w:pPr>
    </w:p>
    <w:p w14:paraId="762FCD01"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&gt;&gt; Se a resposta a todas as perguntas for "</w:t>
      </w:r>
      <w:r w:rsidRPr="0002737A">
        <w:rPr>
          <w:rFonts w:ascii="Tahoma" w:hAnsi="Tahoma" w:cs="Tahoma"/>
          <w:b/>
          <w:sz w:val="22"/>
          <w:szCs w:val="22"/>
          <w:lang w:val="pt-PT"/>
        </w:rPr>
        <w:t>NÃO</w:t>
      </w:r>
      <w:r w:rsidRPr="0002737A">
        <w:rPr>
          <w:rFonts w:ascii="Tahoma" w:hAnsi="Tahoma" w:cs="Tahoma"/>
          <w:sz w:val="22"/>
          <w:szCs w:val="22"/>
          <w:lang w:val="pt-PT"/>
        </w:rPr>
        <w:t>", a sua entidade não poderá beneficiar do regime de ajuda previsto no artigo 31 do Regulamento (UE) nº 651/2014. Continue com o ponto 4.6 da autoavaliação para verificar a aplicação de outros artigos.</w:t>
      </w:r>
    </w:p>
    <w:p w14:paraId="22D89381" w14:textId="77777777" w:rsidR="00664A37" w:rsidRPr="0002737A" w:rsidRDefault="00664A37" w:rsidP="00664A37">
      <w:pPr>
        <w:rPr>
          <w:rFonts w:ascii="Tahoma" w:hAnsi="Tahoma" w:cs="Tahoma"/>
          <w:sz w:val="22"/>
          <w:szCs w:val="22"/>
          <w:lang w:val="pt-PT"/>
        </w:rPr>
      </w:pPr>
    </w:p>
    <w:p w14:paraId="699F8451"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&gt;&gt; Se a resposta a uma ou mais perguntas for "</w:t>
      </w:r>
      <w:r w:rsidRPr="0002737A">
        <w:rPr>
          <w:rFonts w:ascii="Tahoma" w:hAnsi="Tahoma" w:cs="Tahoma"/>
          <w:b/>
          <w:sz w:val="22"/>
          <w:szCs w:val="22"/>
          <w:lang w:val="pt-PT"/>
        </w:rPr>
        <w:t>SIM</w:t>
      </w:r>
      <w:r w:rsidRPr="0002737A">
        <w:rPr>
          <w:rFonts w:ascii="Tahoma" w:hAnsi="Tahoma" w:cs="Tahoma"/>
          <w:sz w:val="22"/>
          <w:szCs w:val="22"/>
          <w:lang w:val="pt-PT"/>
        </w:rPr>
        <w:t>", as ações identificadas como atividade económica serão financiadas pela aplicação do artigo 31 do Regulamento (UE) nº 651/2014, estabelecendo-se posteriormente a taxa de ajuda FEDER em função da satisfação dos critérios estabelecidos em tal artigo. Transfira para o orçamento uma taxa de ajuda de 50%, que poderá ser posteriormente revista pelas estruturas do Programa para estabelecerem a taxa de ajuda final. O autoteste terminou.</w:t>
      </w:r>
    </w:p>
    <w:p w14:paraId="27A40A11" w14:textId="77777777" w:rsidR="00664A37" w:rsidRPr="0002737A" w:rsidRDefault="00664A37" w:rsidP="00664A37">
      <w:pPr>
        <w:rPr>
          <w:rFonts w:ascii="Tahoma" w:hAnsi="Tahoma" w:cs="Tahoma"/>
          <w:sz w:val="22"/>
          <w:szCs w:val="22"/>
          <w:lang w:val="pt-PT"/>
        </w:rPr>
      </w:pPr>
    </w:p>
    <w:p w14:paraId="5B230491" w14:textId="77777777" w:rsidR="00664A37" w:rsidRPr="0002737A" w:rsidRDefault="00664A37" w:rsidP="00664A37">
      <w:pPr>
        <w:rPr>
          <w:rFonts w:ascii="Tahoma" w:hAnsi="Tahoma" w:cs="Tahoma"/>
          <w:sz w:val="22"/>
          <w:szCs w:val="22"/>
          <w:lang w:val="pt-PT"/>
        </w:rPr>
      </w:pPr>
    </w:p>
    <w:p w14:paraId="69731912" w14:textId="77777777" w:rsidR="00664A37" w:rsidRPr="0002737A" w:rsidRDefault="00664A37" w:rsidP="00664A37">
      <w:pPr>
        <w:spacing w:after="200" w:line="276" w:lineRule="auto"/>
        <w:rPr>
          <w:rFonts w:ascii="Tahoma" w:hAnsi="Tahoma" w:cs="Tahoma"/>
          <w:sz w:val="22"/>
          <w:szCs w:val="22"/>
          <w:lang w:val="pt-PT"/>
        </w:rPr>
      </w:pPr>
      <w:r w:rsidRPr="0002737A">
        <w:rPr>
          <w:rFonts w:ascii="Tahoma" w:hAnsi="Tahoma" w:cs="Tahoma"/>
          <w:sz w:val="22"/>
          <w:szCs w:val="22"/>
          <w:lang w:val="pt-PT"/>
        </w:rPr>
        <w:br w:type="page"/>
      </w:r>
    </w:p>
    <w:p w14:paraId="7F95C50A" w14:textId="77777777" w:rsidR="00664A37" w:rsidRPr="0002737A" w:rsidRDefault="00664A37" w:rsidP="00664A37">
      <w:pPr>
        <w:rPr>
          <w:rFonts w:ascii="Tahoma" w:hAnsi="Tahoma" w:cs="Tahoma"/>
          <w:sz w:val="22"/>
          <w:szCs w:val="22"/>
          <w:lang w:val="pt-PT"/>
        </w:rPr>
      </w:pPr>
    </w:p>
    <w:p w14:paraId="2FB51A5A" w14:textId="77777777" w:rsidR="00664A37" w:rsidRPr="0002737A" w:rsidRDefault="00664A37" w:rsidP="00664A37">
      <w:pPr>
        <w:ind w:firstLine="708"/>
        <w:rPr>
          <w:rFonts w:ascii="Tahoma" w:hAnsi="Tahoma" w:cs="Tahoma"/>
          <w:b/>
          <w:color w:val="0070C0"/>
          <w:sz w:val="22"/>
          <w:szCs w:val="22"/>
          <w:lang w:val="pt-PT"/>
        </w:rPr>
      </w:pPr>
      <w:r w:rsidRPr="0002737A">
        <w:rPr>
          <w:rFonts w:ascii="Tahoma" w:hAnsi="Tahoma" w:cs="Tahoma"/>
          <w:b/>
          <w:color w:val="0070C0"/>
          <w:sz w:val="22"/>
          <w:szCs w:val="22"/>
          <w:lang w:val="pt-PT"/>
        </w:rPr>
        <w:t xml:space="preserve">4.6. Aplicação do artigo 53 do Regulamento 651/2014. </w:t>
      </w:r>
    </w:p>
    <w:p w14:paraId="51C0C324" w14:textId="77777777" w:rsidR="00664A37" w:rsidRPr="0002737A" w:rsidRDefault="00664A37" w:rsidP="00664A37">
      <w:pPr>
        <w:rPr>
          <w:rFonts w:ascii="Tahoma" w:hAnsi="Tahoma" w:cs="Tahoma"/>
          <w:sz w:val="22"/>
          <w:szCs w:val="22"/>
          <w:lang w:val="pt-PT"/>
        </w:rPr>
      </w:pPr>
    </w:p>
    <w:p w14:paraId="6B0B0AC0"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Para verificar se satisfaz as condições de aplicação do artigo 53</w:t>
      </w:r>
      <w:r w:rsidRPr="0002737A">
        <w:rPr>
          <w:rStyle w:val="Refdenotaalpie"/>
          <w:rFonts w:ascii="Tahoma" w:hAnsi="Tahoma" w:cs="Tahoma"/>
          <w:sz w:val="22"/>
          <w:szCs w:val="22"/>
          <w:lang w:val="pt-PT"/>
        </w:rPr>
        <w:footnoteReference w:id="8"/>
      </w:r>
      <w:r w:rsidRPr="0002737A">
        <w:rPr>
          <w:rFonts w:ascii="Tahoma" w:hAnsi="Tahoma" w:cs="Tahoma"/>
          <w:sz w:val="22"/>
          <w:szCs w:val="22"/>
          <w:lang w:val="pt-PT"/>
        </w:rPr>
        <w:t xml:space="preserve"> do Regulamento (UE) nº 651/2014, responda às perguntas seguintes:</w:t>
      </w:r>
    </w:p>
    <w:p w14:paraId="21A85D51" w14:textId="77777777" w:rsidR="00664A37" w:rsidRPr="0002737A" w:rsidRDefault="00664A37" w:rsidP="00664A37">
      <w:pPr>
        <w:rPr>
          <w:rFonts w:ascii="Tahoma" w:hAnsi="Tahoma" w:cs="Tahoma"/>
          <w:sz w:val="22"/>
          <w:szCs w:val="22"/>
          <w:lang w:val="pt-PT"/>
        </w:rPr>
      </w:pPr>
    </w:p>
    <w:p w14:paraId="53109FC0" w14:textId="77777777" w:rsidR="00664A37" w:rsidRPr="0002737A" w:rsidRDefault="00664A37" w:rsidP="00664A37">
      <w:pPr>
        <w:pStyle w:val="Prrafodelista"/>
        <w:numPr>
          <w:ilvl w:val="0"/>
          <w:numId w:val="18"/>
        </w:numPr>
        <w:spacing w:after="0" w:line="240" w:lineRule="auto"/>
        <w:jc w:val="both"/>
        <w:rPr>
          <w:rFonts w:ascii="Tahoma" w:hAnsi="Tahoma" w:cs="Tahoma"/>
          <w:color w:val="0070C0"/>
          <w:lang w:val="pt-PT"/>
        </w:rPr>
      </w:pPr>
      <w:r w:rsidRPr="0002737A">
        <w:rPr>
          <w:rFonts w:ascii="Tahoma" w:hAnsi="Tahoma" w:cs="Tahoma"/>
          <w:color w:val="0070C0"/>
          <w:lang w:val="pt-PT"/>
        </w:rPr>
        <w:t>As ações previstas estão relacionadas com as atividades culturais vinculadas a museus, arquivos, bibliotecas, centros ou espaços artísticos e culturais, teatros, teatros de ópera, salas de concerto, outras organizações que efetuem atuações em direto, instituições de património cinematográfico e outras infraestruturas, organizações e instituições artísticas e culturais semelhantes?</w:t>
      </w:r>
    </w:p>
    <w:p w14:paraId="3FCD72D9" w14:textId="77777777" w:rsidR="00664A37" w:rsidRPr="0002737A" w:rsidRDefault="00664A37" w:rsidP="00664A37">
      <w:pPr>
        <w:rPr>
          <w:rFonts w:ascii="Tahoma" w:hAnsi="Tahoma" w:cs="Tahoma"/>
          <w:lang w:val="pt-PT"/>
        </w:rPr>
      </w:pPr>
    </w:p>
    <w:p w14:paraId="47BBD077"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0B3932B6" w14:textId="77777777" w:rsidR="00664A37" w:rsidRPr="0002737A" w:rsidRDefault="00664A37" w:rsidP="00664A37">
      <w:pPr>
        <w:ind w:left="1416"/>
        <w:rPr>
          <w:rFonts w:ascii="Tahoma" w:hAnsi="Tahoma" w:cs="Tahoma"/>
          <w:bCs/>
          <w:color w:val="0070C0"/>
          <w:sz w:val="18"/>
          <w:szCs w:val="22"/>
          <w:lang w:val="pt-PT"/>
        </w:rPr>
      </w:pPr>
    </w:p>
    <w:p w14:paraId="2C5B1C8D"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3E631C0C" w14:textId="77777777" w:rsidR="00664A37" w:rsidRPr="0002737A" w:rsidRDefault="00664A37" w:rsidP="00664A37">
      <w:pPr>
        <w:rPr>
          <w:rFonts w:ascii="Tahoma" w:hAnsi="Tahoma" w:cs="Tahoma"/>
          <w:sz w:val="22"/>
          <w:lang w:val="pt-PT"/>
        </w:rPr>
      </w:pPr>
    </w:p>
    <w:p w14:paraId="7B37D57E" w14:textId="77777777" w:rsidR="00664A37" w:rsidRPr="0002737A" w:rsidRDefault="00664A37" w:rsidP="00664A37">
      <w:pPr>
        <w:rPr>
          <w:rFonts w:ascii="Tahoma" w:hAnsi="Tahoma" w:cs="Tahoma"/>
          <w:sz w:val="22"/>
          <w:szCs w:val="22"/>
          <w:lang w:val="pt-PT"/>
        </w:rPr>
      </w:pPr>
      <w:r w:rsidRPr="0002737A">
        <w:rPr>
          <w:rFonts w:ascii="Tahoma" w:hAnsi="Tahoma" w:cs="Tahoma"/>
          <w:sz w:val="22"/>
          <w:lang w:val="pt-PT"/>
        </w:rPr>
        <w:t>&gt;&gt; Se a resposta for "</w:t>
      </w:r>
      <w:r w:rsidRPr="0002737A">
        <w:rPr>
          <w:rFonts w:ascii="Tahoma" w:hAnsi="Tahoma" w:cs="Tahoma"/>
          <w:b/>
          <w:sz w:val="22"/>
          <w:lang w:val="pt-PT"/>
        </w:rPr>
        <w:t>SIM</w:t>
      </w:r>
      <w:r w:rsidRPr="0002737A">
        <w:rPr>
          <w:rFonts w:ascii="Tahoma" w:hAnsi="Tahoma" w:cs="Tahoma"/>
          <w:sz w:val="22"/>
          <w:lang w:val="pt-PT"/>
        </w:rPr>
        <w:t xml:space="preserve">", deve precisar </w:t>
      </w:r>
      <w:r w:rsidRPr="0002737A">
        <w:rPr>
          <w:rFonts w:ascii="Tahoma" w:hAnsi="Tahoma" w:cs="Tahoma"/>
          <w:sz w:val="22"/>
          <w:szCs w:val="22"/>
          <w:lang w:val="pt-PT"/>
        </w:rPr>
        <w:t>a(s) atividade(s) concreta(s) da listagem anterior.</w:t>
      </w:r>
    </w:p>
    <w:p w14:paraId="28063A83" w14:textId="77777777" w:rsidR="00664A37" w:rsidRPr="0002737A" w:rsidRDefault="00664A37" w:rsidP="00664A37">
      <w:pPr>
        <w:rPr>
          <w:rFonts w:ascii="Tahoma" w:hAnsi="Tahoma" w:cs="Tahoma"/>
          <w:sz w:val="22"/>
          <w:lang w:val="pt-PT"/>
        </w:rPr>
      </w:pPr>
    </w:p>
    <w:p w14:paraId="11FF7142" w14:textId="77777777" w:rsidR="00664A37" w:rsidRPr="0002737A" w:rsidRDefault="00664A37" w:rsidP="00664A37">
      <w:pPr>
        <w:pStyle w:val="Prrafodelista"/>
        <w:numPr>
          <w:ilvl w:val="0"/>
          <w:numId w:val="18"/>
        </w:numPr>
        <w:spacing w:after="0" w:line="240" w:lineRule="auto"/>
        <w:jc w:val="both"/>
        <w:rPr>
          <w:rFonts w:ascii="Tahoma" w:hAnsi="Tahoma" w:cs="Tahoma"/>
          <w:color w:val="0070C0"/>
          <w:lang w:val="pt-PT"/>
        </w:rPr>
      </w:pPr>
      <w:r w:rsidRPr="0002737A">
        <w:rPr>
          <w:rFonts w:ascii="Tahoma" w:hAnsi="Tahoma" w:cs="Tahoma"/>
          <w:color w:val="0070C0"/>
          <w:lang w:val="pt-PT"/>
        </w:rPr>
        <w:t>As ações previstas estão relacionadas com atividades vinculadas ao património material, incluindo todas as formas de património cultural e zonas arqueológicas móveis ou imóveis, monumentos e lugares e edifícios históricos; património natural vinculado ao património cultural ou oficialmente reconhecido como património cultural ou natural pelas autoridades públicas competentes de um Estado membro?</w:t>
      </w:r>
    </w:p>
    <w:p w14:paraId="0FA8B743" w14:textId="77777777" w:rsidR="00664A37" w:rsidRPr="0002737A" w:rsidRDefault="00664A37" w:rsidP="00664A37">
      <w:pPr>
        <w:rPr>
          <w:rFonts w:ascii="Tahoma" w:hAnsi="Tahoma" w:cs="Tahoma"/>
          <w:lang w:val="pt-PT"/>
        </w:rPr>
      </w:pPr>
    </w:p>
    <w:p w14:paraId="568B475A"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383D2282" w14:textId="77777777" w:rsidR="00664A37" w:rsidRPr="0002737A" w:rsidRDefault="00664A37" w:rsidP="00664A37">
      <w:pPr>
        <w:ind w:left="1416"/>
        <w:rPr>
          <w:rFonts w:ascii="Tahoma" w:hAnsi="Tahoma" w:cs="Tahoma"/>
          <w:bCs/>
          <w:color w:val="0070C0"/>
          <w:sz w:val="18"/>
          <w:szCs w:val="22"/>
          <w:lang w:val="pt-PT"/>
        </w:rPr>
      </w:pPr>
    </w:p>
    <w:p w14:paraId="1C61B4C3"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6B606704" w14:textId="77777777" w:rsidR="00664A37" w:rsidRPr="0002737A" w:rsidRDefault="00664A37" w:rsidP="00664A37">
      <w:pPr>
        <w:rPr>
          <w:rFonts w:ascii="Tahoma" w:hAnsi="Tahoma" w:cs="Tahoma"/>
          <w:sz w:val="22"/>
          <w:lang w:val="pt-PT"/>
        </w:rPr>
      </w:pPr>
    </w:p>
    <w:p w14:paraId="6C5CFDE9" w14:textId="77777777" w:rsidR="00664A37" w:rsidRPr="0002737A" w:rsidRDefault="00664A37" w:rsidP="00664A37">
      <w:pPr>
        <w:rPr>
          <w:rFonts w:ascii="Tahoma" w:hAnsi="Tahoma" w:cs="Tahoma"/>
          <w:sz w:val="22"/>
          <w:szCs w:val="22"/>
          <w:lang w:val="pt-PT"/>
        </w:rPr>
      </w:pPr>
      <w:r w:rsidRPr="0002737A">
        <w:rPr>
          <w:rFonts w:ascii="Tahoma" w:hAnsi="Tahoma" w:cs="Tahoma"/>
          <w:sz w:val="22"/>
          <w:lang w:val="pt-PT"/>
        </w:rPr>
        <w:t>&gt;&gt; Se a resposta for "</w:t>
      </w:r>
      <w:r w:rsidRPr="0002737A">
        <w:rPr>
          <w:rFonts w:ascii="Tahoma" w:hAnsi="Tahoma" w:cs="Tahoma"/>
          <w:b/>
          <w:sz w:val="22"/>
          <w:lang w:val="pt-PT"/>
        </w:rPr>
        <w:t>SIM</w:t>
      </w:r>
      <w:r w:rsidRPr="0002737A">
        <w:rPr>
          <w:rFonts w:ascii="Tahoma" w:hAnsi="Tahoma" w:cs="Tahoma"/>
          <w:sz w:val="22"/>
          <w:lang w:val="pt-PT"/>
        </w:rPr>
        <w:t xml:space="preserve">", deve precisar </w:t>
      </w:r>
      <w:r w:rsidRPr="0002737A">
        <w:rPr>
          <w:rFonts w:ascii="Tahoma" w:hAnsi="Tahoma" w:cs="Tahoma"/>
          <w:sz w:val="22"/>
          <w:szCs w:val="22"/>
          <w:lang w:val="pt-PT"/>
        </w:rPr>
        <w:t>a(s) atividade(s) concreta(s) da listagem anterior.</w:t>
      </w:r>
    </w:p>
    <w:p w14:paraId="4685BE6B" w14:textId="77777777" w:rsidR="00664A37" w:rsidRPr="0002737A" w:rsidRDefault="00664A37" w:rsidP="00664A37">
      <w:pPr>
        <w:rPr>
          <w:rFonts w:ascii="Tahoma" w:hAnsi="Tahoma" w:cs="Tahoma"/>
          <w:sz w:val="22"/>
          <w:lang w:val="pt-PT"/>
        </w:rPr>
      </w:pPr>
    </w:p>
    <w:p w14:paraId="13E6E292" w14:textId="77777777" w:rsidR="00664A37" w:rsidRPr="0002737A" w:rsidRDefault="00664A37" w:rsidP="00664A37">
      <w:pPr>
        <w:pStyle w:val="Prrafodelista"/>
        <w:numPr>
          <w:ilvl w:val="0"/>
          <w:numId w:val="18"/>
        </w:numPr>
        <w:spacing w:after="0" w:line="240" w:lineRule="auto"/>
        <w:jc w:val="both"/>
        <w:rPr>
          <w:rFonts w:ascii="Tahoma" w:hAnsi="Tahoma" w:cs="Tahoma"/>
          <w:color w:val="0070C0"/>
          <w:lang w:val="pt-PT"/>
        </w:rPr>
      </w:pPr>
      <w:r w:rsidRPr="0002737A">
        <w:rPr>
          <w:rFonts w:ascii="Tahoma" w:hAnsi="Tahoma" w:cs="Tahoma"/>
          <w:color w:val="0070C0"/>
          <w:lang w:val="pt-PT"/>
        </w:rPr>
        <w:t>As ações previstas estão relacionadas com atividades vinculadas ao património incorpóreo em qualquer forma, incluindo costumes e artesanato folclóricos?</w:t>
      </w:r>
    </w:p>
    <w:p w14:paraId="1B8EAA65" w14:textId="77777777" w:rsidR="00664A37" w:rsidRPr="0002737A" w:rsidRDefault="00664A37" w:rsidP="00664A37">
      <w:pPr>
        <w:rPr>
          <w:rFonts w:ascii="Tahoma" w:hAnsi="Tahoma" w:cs="Tahoma"/>
          <w:sz w:val="22"/>
          <w:lang w:val="pt-PT"/>
        </w:rPr>
      </w:pPr>
    </w:p>
    <w:p w14:paraId="4B2BB6BD"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670E4687" w14:textId="77777777" w:rsidR="00664A37" w:rsidRPr="0002737A" w:rsidRDefault="00664A37" w:rsidP="00664A37">
      <w:pPr>
        <w:ind w:left="1416"/>
        <w:rPr>
          <w:rFonts w:ascii="Tahoma" w:hAnsi="Tahoma" w:cs="Tahoma"/>
          <w:bCs/>
          <w:color w:val="0070C0"/>
          <w:sz w:val="18"/>
          <w:szCs w:val="22"/>
          <w:lang w:val="pt-PT"/>
        </w:rPr>
      </w:pPr>
    </w:p>
    <w:p w14:paraId="29B48907"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0DF99F2C" w14:textId="77777777" w:rsidR="00664A37" w:rsidRPr="0002737A" w:rsidRDefault="00664A37" w:rsidP="00664A37">
      <w:pPr>
        <w:rPr>
          <w:rFonts w:ascii="Tahoma" w:hAnsi="Tahoma" w:cs="Tahoma"/>
          <w:sz w:val="22"/>
          <w:lang w:val="pt-PT"/>
        </w:rPr>
      </w:pPr>
    </w:p>
    <w:p w14:paraId="3C5C155B" w14:textId="77777777" w:rsidR="00664A37" w:rsidRPr="0002737A" w:rsidRDefault="00664A37" w:rsidP="00664A37">
      <w:pPr>
        <w:rPr>
          <w:rFonts w:ascii="Tahoma" w:hAnsi="Tahoma" w:cs="Tahoma"/>
          <w:sz w:val="22"/>
          <w:szCs w:val="22"/>
          <w:lang w:val="pt-PT"/>
        </w:rPr>
      </w:pPr>
      <w:r w:rsidRPr="0002737A">
        <w:rPr>
          <w:rFonts w:ascii="Tahoma" w:hAnsi="Tahoma" w:cs="Tahoma"/>
          <w:sz w:val="22"/>
          <w:lang w:val="pt-PT"/>
        </w:rPr>
        <w:t>&gt;&gt; Se a resposta for "</w:t>
      </w:r>
      <w:r w:rsidRPr="0002737A">
        <w:rPr>
          <w:rFonts w:ascii="Tahoma" w:hAnsi="Tahoma" w:cs="Tahoma"/>
          <w:b/>
          <w:sz w:val="22"/>
          <w:lang w:val="pt-PT"/>
        </w:rPr>
        <w:t>SIM</w:t>
      </w:r>
      <w:r w:rsidRPr="0002737A">
        <w:rPr>
          <w:rFonts w:ascii="Tahoma" w:hAnsi="Tahoma" w:cs="Tahoma"/>
          <w:sz w:val="22"/>
          <w:lang w:val="pt-PT"/>
        </w:rPr>
        <w:t xml:space="preserve">", deve precisar </w:t>
      </w:r>
      <w:r w:rsidRPr="0002737A">
        <w:rPr>
          <w:rFonts w:ascii="Tahoma" w:hAnsi="Tahoma" w:cs="Tahoma"/>
          <w:sz w:val="22"/>
          <w:szCs w:val="22"/>
          <w:lang w:val="pt-PT"/>
        </w:rPr>
        <w:t>a(s) atividade(s) concreta(s) da listagem anterior.</w:t>
      </w:r>
    </w:p>
    <w:p w14:paraId="33AC0AA4" w14:textId="77777777" w:rsidR="00664A37" w:rsidRPr="0002737A" w:rsidRDefault="00664A37" w:rsidP="00664A37">
      <w:pPr>
        <w:rPr>
          <w:rFonts w:ascii="Tahoma" w:hAnsi="Tahoma" w:cs="Tahoma"/>
          <w:sz w:val="22"/>
          <w:lang w:val="pt-PT"/>
        </w:rPr>
      </w:pPr>
    </w:p>
    <w:p w14:paraId="6A211376" w14:textId="77777777" w:rsidR="00664A37" w:rsidRPr="0002737A" w:rsidRDefault="00664A37" w:rsidP="00664A37">
      <w:pPr>
        <w:pStyle w:val="Prrafodelista"/>
        <w:numPr>
          <w:ilvl w:val="0"/>
          <w:numId w:val="18"/>
        </w:numPr>
        <w:spacing w:after="0" w:line="240" w:lineRule="auto"/>
        <w:jc w:val="both"/>
        <w:rPr>
          <w:rFonts w:ascii="Tahoma" w:hAnsi="Tahoma" w:cs="Tahoma"/>
          <w:color w:val="0070C0"/>
          <w:lang w:val="pt-PT"/>
        </w:rPr>
      </w:pPr>
      <w:r w:rsidRPr="0002737A">
        <w:rPr>
          <w:rFonts w:ascii="Tahoma" w:hAnsi="Tahoma" w:cs="Tahoma"/>
          <w:color w:val="0070C0"/>
          <w:lang w:val="pt-PT"/>
        </w:rPr>
        <w:t>As ações previstas estão relacionadas com atividades vinculadas a eventos ou espetáculos artísticos ou culturais, festivais, exposições e outras atividades culturais semelhantes?</w:t>
      </w:r>
    </w:p>
    <w:p w14:paraId="11F48690" w14:textId="77777777" w:rsidR="00664A37" w:rsidRPr="0002737A" w:rsidRDefault="00664A37" w:rsidP="00664A37">
      <w:pPr>
        <w:rPr>
          <w:rFonts w:ascii="Tahoma" w:hAnsi="Tahoma" w:cs="Tahoma"/>
          <w:sz w:val="22"/>
          <w:lang w:val="pt-PT"/>
        </w:rPr>
      </w:pPr>
    </w:p>
    <w:p w14:paraId="6CDAFCFB"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28280BA4" w14:textId="77777777" w:rsidR="00664A37" w:rsidRPr="0002737A" w:rsidRDefault="00664A37" w:rsidP="00664A37">
      <w:pPr>
        <w:ind w:left="1416"/>
        <w:rPr>
          <w:rFonts w:ascii="Tahoma" w:hAnsi="Tahoma" w:cs="Tahoma"/>
          <w:bCs/>
          <w:color w:val="0070C0"/>
          <w:sz w:val="18"/>
          <w:szCs w:val="22"/>
          <w:lang w:val="pt-PT"/>
        </w:rPr>
      </w:pPr>
    </w:p>
    <w:p w14:paraId="23536022"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509BABC0" w14:textId="77777777" w:rsidR="00664A37" w:rsidRPr="0002737A" w:rsidRDefault="00664A37" w:rsidP="00664A37">
      <w:pPr>
        <w:rPr>
          <w:rFonts w:ascii="Tahoma" w:hAnsi="Tahoma" w:cs="Tahoma"/>
          <w:sz w:val="22"/>
          <w:lang w:val="pt-PT"/>
        </w:rPr>
      </w:pPr>
    </w:p>
    <w:p w14:paraId="7F18D5D0" w14:textId="77777777" w:rsidR="00664A37" w:rsidRPr="0002737A" w:rsidRDefault="00664A37" w:rsidP="00664A37">
      <w:pPr>
        <w:rPr>
          <w:rFonts w:ascii="Tahoma" w:hAnsi="Tahoma" w:cs="Tahoma"/>
          <w:sz w:val="22"/>
          <w:szCs w:val="22"/>
          <w:lang w:val="pt-PT"/>
        </w:rPr>
      </w:pPr>
      <w:r w:rsidRPr="0002737A">
        <w:rPr>
          <w:rFonts w:ascii="Tahoma" w:hAnsi="Tahoma" w:cs="Tahoma"/>
          <w:sz w:val="22"/>
          <w:lang w:val="pt-PT"/>
        </w:rPr>
        <w:t>&gt;&gt; Se a resposta for "</w:t>
      </w:r>
      <w:r w:rsidRPr="0002737A">
        <w:rPr>
          <w:rFonts w:ascii="Tahoma" w:hAnsi="Tahoma" w:cs="Tahoma"/>
          <w:b/>
          <w:sz w:val="22"/>
          <w:lang w:val="pt-PT"/>
        </w:rPr>
        <w:t>SIM</w:t>
      </w:r>
      <w:r w:rsidRPr="0002737A">
        <w:rPr>
          <w:rFonts w:ascii="Tahoma" w:hAnsi="Tahoma" w:cs="Tahoma"/>
          <w:sz w:val="22"/>
          <w:lang w:val="pt-PT"/>
        </w:rPr>
        <w:t xml:space="preserve">", deve precisar </w:t>
      </w:r>
      <w:r w:rsidRPr="0002737A">
        <w:rPr>
          <w:rFonts w:ascii="Tahoma" w:hAnsi="Tahoma" w:cs="Tahoma"/>
          <w:sz w:val="22"/>
          <w:szCs w:val="22"/>
          <w:lang w:val="pt-PT"/>
        </w:rPr>
        <w:t>a(s) atividade(s) concreta(s) da listagem anterior.</w:t>
      </w:r>
    </w:p>
    <w:p w14:paraId="76CF906F" w14:textId="77777777" w:rsidR="00664A37" w:rsidRPr="0002737A" w:rsidRDefault="00664A37" w:rsidP="00664A37">
      <w:pPr>
        <w:rPr>
          <w:rFonts w:ascii="Tahoma" w:hAnsi="Tahoma" w:cs="Tahoma"/>
          <w:sz w:val="22"/>
          <w:lang w:val="pt-PT"/>
        </w:rPr>
      </w:pPr>
    </w:p>
    <w:p w14:paraId="13E4E68B" w14:textId="77777777" w:rsidR="00664A37" w:rsidRPr="0002737A" w:rsidRDefault="00664A37" w:rsidP="00664A37">
      <w:pPr>
        <w:pStyle w:val="Prrafodelista"/>
        <w:numPr>
          <w:ilvl w:val="0"/>
          <w:numId w:val="18"/>
        </w:numPr>
        <w:spacing w:after="0" w:line="240" w:lineRule="auto"/>
        <w:jc w:val="both"/>
        <w:rPr>
          <w:rFonts w:ascii="Tahoma" w:hAnsi="Tahoma" w:cs="Tahoma"/>
          <w:color w:val="0070C0"/>
          <w:lang w:val="pt-PT"/>
        </w:rPr>
      </w:pPr>
      <w:r w:rsidRPr="0002737A">
        <w:rPr>
          <w:rFonts w:ascii="Tahoma" w:hAnsi="Tahoma" w:cs="Tahoma"/>
          <w:color w:val="0070C0"/>
          <w:lang w:val="pt-PT"/>
        </w:rPr>
        <w:t xml:space="preserve">As ações previstas estão relacionadas com atividades vinculadas à educação artística e cultural, assim como à promoção da compreensão da importância da proteção e promoção da diversidade das expressões culturais, mediante programas de educação e sensibilização da opinião pública, utilizando também as novas tecnologias? </w:t>
      </w:r>
    </w:p>
    <w:p w14:paraId="4F6D0B7B" w14:textId="77777777" w:rsidR="00664A37" w:rsidRPr="0002737A" w:rsidRDefault="00664A37" w:rsidP="00664A37">
      <w:pPr>
        <w:rPr>
          <w:rFonts w:ascii="Tahoma" w:hAnsi="Tahoma" w:cs="Tahoma"/>
          <w:sz w:val="22"/>
          <w:lang w:val="pt-PT"/>
        </w:rPr>
      </w:pPr>
    </w:p>
    <w:p w14:paraId="255E553D"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2EF8B9B0" w14:textId="77777777" w:rsidR="00664A37" w:rsidRPr="0002737A" w:rsidRDefault="00664A37" w:rsidP="00664A37">
      <w:pPr>
        <w:ind w:left="1416"/>
        <w:rPr>
          <w:rFonts w:ascii="Tahoma" w:hAnsi="Tahoma" w:cs="Tahoma"/>
          <w:bCs/>
          <w:color w:val="0070C0"/>
          <w:sz w:val="18"/>
          <w:szCs w:val="22"/>
          <w:lang w:val="pt-PT"/>
        </w:rPr>
      </w:pPr>
    </w:p>
    <w:p w14:paraId="16F85514"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4FE4A653" w14:textId="77777777" w:rsidR="00664A37" w:rsidRPr="0002737A" w:rsidRDefault="00664A37" w:rsidP="00664A37">
      <w:pPr>
        <w:rPr>
          <w:rFonts w:ascii="Tahoma" w:hAnsi="Tahoma" w:cs="Tahoma"/>
          <w:sz w:val="22"/>
          <w:lang w:val="pt-PT"/>
        </w:rPr>
      </w:pPr>
    </w:p>
    <w:p w14:paraId="11CD91A0" w14:textId="77777777" w:rsidR="00664A37" w:rsidRPr="0002737A" w:rsidRDefault="00664A37" w:rsidP="00664A37">
      <w:pPr>
        <w:rPr>
          <w:rFonts w:ascii="Tahoma" w:hAnsi="Tahoma" w:cs="Tahoma"/>
          <w:sz w:val="22"/>
          <w:szCs w:val="22"/>
          <w:lang w:val="pt-PT"/>
        </w:rPr>
      </w:pPr>
      <w:r w:rsidRPr="0002737A">
        <w:rPr>
          <w:rFonts w:ascii="Tahoma" w:hAnsi="Tahoma" w:cs="Tahoma"/>
          <w:sz w:val="22"/>
          <w:lang w:val="pt-PT"/>
        </w:rPr>
        <w:t>&gt;&gt; Se a resposta for "</w:t>
      </w:r>
      <w:r w:rsidRPr="0002737A">
        <w:rPr>
          <w:rFonts w:ascii="Tahoma" w:hAnsi="Tahoma" w:cs="Tahoma"/>
          <w:b/>
          <w:sz w:val="22"/>
          <w:lang w:val="pt-PT"/>
        </w:rPr>
        <w:t>SIM</w:t>
      </w:r>
      <w:r w:rsidRPr="0002737A">
        <w:rPr>
          <w:rFonts w:ascii="Tahoma" w:hAnsi="Tahoma" w:cs="Tahoma"/>
          <w:sz w:val="22"/>
          <w:lang w:val="pt-PT"/>
        </w:rPr>
        <w:t xml:space="preserve">", deve precisar </w:t>
      </w:r>
      <w:r w:rsidRPr="0002737A">
        <w:rPr>
          <w:rFonts w:ascii="Tahoma" w:hAnsi="Tahoma" w:cs="Tahoma"/>
          <w:sz w:val="22"/>
          <w:szCs w:val="22"/>
          <w:lang w:val="pt-PT"/>
        </w:rPr>
        <w:t>a(s) atividade(s) concreta(s) da listagem anterior.</w:t>
      </w:r>
    </w:p>
    <w:p w14:paraId="165867F1" w14:textId="77777777" w:rsidR="00664A37" w:rsidRPr="0002737A" w:rsidRDefault="00664A37" w:rsidP="00664A37">
      <w:pPr>
        <w:rPr>
          <w:rFonts w:ascii="Tahoma" w:hAnsi="Tahoma" w:cs="Tahoma"/>
          <w:sz w:val="22"/>
          <w:lang w:val="pt-PT"/>
        </w:rPr>
      </w:pPr>
    </w:p>
    <w:p w14:paraId="58984099" w14:textId="77777777" w:rsidR="00664A37" w:rsidRPr="0002737A" w:rsidRDefault="00664A37" w:rsidP="00664A37">
      <w:pPr>
        <w:pStyle w:val="Prrafodelista"/>
        <w:numPr>
          <w:ilvl w:val="0"/>
          <w:numId w:val="18"/>
        </w:numPr>
        <w:spacing w:after="0" w:line="240" w:lineRule="auto"/>
        <w:jc w:val="both"/>
        <w:rPr>
          <w:rFonts w:ascii="Tahoma" w:hAnsi="Tahoma" w:cs="Tahoma"/>
          <w:color w:val="0070C0"/>
          <w:lang w:val="pt-PT"/>
        </w:rPr>
      </w:pPr>
      <w:r w:rsidRPr="0002737A">
        <w:rPr>
          <w:rFonts w:ascii="Tahoma" w:hAnsi="Tahoma" w:cs="Tahoma"/>
          <w:color w:val="0070C0"/>
          <w:lang w:val="pt-PT"/>
        </w:rPr>
        <w:t xml:space="preserve">As ações previstas estão relacionadas com atividades de redação, correção, produção, distribuição, digitalização e edição de música e literatura, incluindo as traduções? </w:t>
      </w:r>
    </w:p>
    <w:p w14:paraId="63F30253" w14:textId="77777777" w:rsidR="00664A37" w:rsidRPr="0002737A" w:rsidRDefault="00664A37" w:rsidP="00664A37">
      <w:pPr>
        <w:rPr>
          <w:rFonts w:ascii="Tahoma" w:hAnsi="Tahoma" w:cs="Tahoma"/>
          <w:sz w:val="22"/>
          <w:lang w:val="pt-PT"/>
        </w:rPr>
      </w:pPr>
    </w:p>
    <w:p w14:paraId="7CAD14B2"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16FFFC1C" w14:textId="77777777" w:rsidR="00664A37" w:rsidRPr="0002737A" w:rsidRDefault="00664A37" w:rsidP="00664A37">
      <w:pPr>
        <w:ind w:left="1416"/>
        <w:rPr>
          <w:rFonts w:ascii="Tahoma" w:hAnsi="Tahoma" w:cs="Tahoma"/>
          <w:bCs/>
          <w:color w:val="0070C0"/>
          <w:sz w:val="18"/>
          <w:szCs w:val="22"/>
          <w:lang w:val="pt-PT"/>
        </w:rPr>
      </w:pPr>
    </w:p>
    <w:p w14:paraId="757772FE"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02837CA7" w14:textId="77777777" w:rsidR="00664A37" w:rsidRPr="0002737A" w:rsidRDefault="00664A37" w:rsidP="00664A37">
      <w:pPr>
        <w:rPr>
          <w:rFonts w:ascii="Tahoma" w:hAnsi="Tahoma" w:cs="Tahoma"/>
          <w:sz w:val="22"/>
          <w:lang w:val="pt-PT"/>
        </w:rPr>
      </w:pPr>
    </w:p>
    <w:p w14:paraId="0951C83F" w14:textId="77777777" w:rsidR="00664A37" w:rsidRPr="0002737A" w:rsidRDefault="00664A37" w:rsidP="00664A37">
      <w:pPr>
        <w:rPr>
          <w:rFonts w:ascii="Tahoma" w:hAnsi="Tahoma" w:cs="Tahoma"/>
          <w:sz w:val="22"/>
          <w:szCs w:val="22"/>
          <w:lang w:val="pt-PT"/>
        </w:rPr>
      </w:pPr>
      <w:r w:rsidRPr="0002737A">
        <w:rPr>
          <w:rFonts w:ascii="Tahoma" w:hAnsi="Tahoma" w:cs="Tahoma"/>
          <w:sz w:val="22"/>
          <w:lang w:val="pt-PT"/>
        </w:rPr>
        <w:t>&gt;&gt; Se a resposta for "</w:t>
      </w:r>
      <w:r w:rsidRPr="0002737A">
        <w:rPr>
          <w:rFonts w:ascii="Tahoma" w:hAnsi="Tahoma" w:cs="Tahoma"/>
          <w:b/>
          <w:sz w:val="22"/>
          <w:lang w:val="pt-PT"/>
        </w:rPr>
        <w:t>SIM</w:t>
      </w:r>
      <w:r w:rsidRPr="0002737A">
        <w:rPr>
          <w:rFonts w:ascii="Tahoma" w:hAnsi="Tahoma" w:cs="Tahoma"/>
          <w:sz w:val="22"/>
          <w:lang w:val="pt-PT"/>
        </w:rPr>
        <w:t xml:space="preserve">", deve precisar </w:t>
      </w:r>
      <w:r w:rsidRPr="0002737A">
        <w:rPr>
          <w:rFonts w:ascii="Tahoma" w:hAnsi="Tahoma" w:cs="Tahoma"/>
          <w:sz w:val="22"/>
          <w:szCs w:val="22"/>
          <w:lang w:val="pt-PT"/>
        </w:rPr>
        <w:t>a(s) atividade(s) concreta(s) da listagem anterior.</w:t>
      </w:r>
    </w:p>
    <w:p w14:paraId="217BC77F" w14:textId="77777777" w:rsidR="00664A37" w:rsidRPr="0002737A" w:rsidRDefault="00664A37" w:rsidP="00664A37">
      <w:pPr>
        <w:rPr>
          <w:rFonts w:ascii="Tahoma" w:hAnsi="Tahoma" w:cs="Tahoma"/>
          <w:sz w:val="22"/>
          <w:lang w:val="pt-PT"/>
        </w:rPr>
      </w:pPr>
    </w:p>
    <w:p w14:paraId="24A11CDC" w14:textId="77777777" w:rsidR="00664A37" w:rsidRPr="0002737A" w:rsidRDefault="00664A37" w:rsidP="00664A37">
      <w:pPr>
        <w:rPr>
          <w:rFonts w:ascii="Tahoma" w:hAnsi="Tahoma" w:cs="Tahoma"/>
          <w:sz w:val="22"/>
          <w:szCs w:val="22"/>
          <w:lang w:val="pt-PT"/>
        </w:rPr>
      </w:pPr>
    </w:p>
    <w:p w14:paraId="53DCE452"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&gt;&gt; Caso a resposta a todas as perguntas anteriores seja "</w:t>
      </w:r>
      <w:r w:rsidRPr="0002737A">
        <w:rPr>
          <w:rFonts w:ascii="Tahoma" w:hAnsi="Tahoma" w:cs="Tahoma"/>
          <w:b/>
          <w:sz w:val="22"/>
          <w:szCs w:val="22"/>
          <w:lang w:val="pt-PT"/>
        </w:rPr>
        <w:t>NÃO</w:t>
      </w:r>
      <w:r w:rsidRPr="0002737A">
        <w:rPr>
          <w:rFonts w:ascii="Tahoma" w:hAnsi="Tahoma" w:cs="Tahoma"/>
          <w:sz w:val="22"/>
          <w:szCs w:val="22"/>
          <w:lang w:val="pt-PT"/>
        </w:rPr>
        <w:t xml:space="preserve">", a sua entidade não poderá beneficiar do regime de ajuda previsto no artigo 53 do Regulamento (UE) nº 651/2014. Dado que terminou a autoavaliação, as ações assinaladas como atividade económica não são suscetíveis de serem financiadas pelo Regulamento de Isenções e, portanto, não podem fazer parte do custo elegível do projeto e devem ser retiradas do orçamento. O autoteste terminou. </w:t>
      </w:r>
    </w:p>
    <w:p w14:paraId="5C300F6B" w14:textId="77777777" w:rsidR="00664A37" w:rsidRPr="0002737A" w:rsidRDefault="00664A37" w:rsidP="00664A37">
      <w:pPr>
        <w:rPr>
          <w:rFonts w:ascii="Tahoma" w:hAnsi="Tahoma" w:cs="Tahoma"/>
          <w:sz w:val="22"/>
          <w:szCs w:val="22"/>
          <w:lang w:val="pt-PT"/>
        </w:rPr>
      </w:pPr>
    </w:p>
    <w:p w14:paraId="3ACC5423" w14:textId="77777777" w:rsidR="00664A37" w:rsidRPr="0002737A" w:rsidRDefault="00664A37" w:rsidP="00664A37">
      <w:pPr>
        <w:rPr>
          <w:rFonts w:ascii="Tahoma" w:hAnsi="Tahoma" w:cs="Tahoma"/>
          <w:sz w:val="22"/>
          <w:szCs w:val="22"/>
          <w:lang w:val="pt-PT"/>
        </w:rPr>
      </w:pPr>
    </w:p>
    <w:p w14:paraId="4BC49B81"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&gt;&gt; Caso a resposta pelo menos a uma das perguntas seja "</w:t>
      </w:r>
      <w:r w:rsidRPr="0002737A">
        <w:rPr>
          <w:rFonts w:ascii="Tahoma" w:hAnsi="Tahoma" w:cs="Tahoma"/>
          <w:b/>
          <w:sz w:val="22"/>
          <w:szCs w:val="22"/>
          <w:lang w:val="pt-PT"/>
        </w:rPr>
        <w:t>SIM</w:t>
      </w:r>
      <w:r w:rsidRPr="0002737A">
        <w:rPr>
          <w:rFonts w:ascii="Tahoma" w:hAnsi="Tahoma" w:cs="Tahoma"/>
          <w:sz w:val="22"/>
          <w:szCs w:val="22"/>
          <w:lang w:val="pt-PT"/>
        </w:rPr>
        <w:t>", continue com as perguntas seguintes:</w:t>
      </w:r>
    </w:p>
    <w:p w14:paraId="508E8711" w14:textId="77777777" w:rsidR="00664A37" w:rsidRPr="0002737A" w:rsidRDefault="00664A37" w:rsidP="00664A37">
      <w:pPr>
        <w:rPr>
          <w:rFonts w:ascii="Tahoma" w:hAnsi="Tahoma" w:cs="Tahoma"/>
          <w:sz w:val="22"/>
          <w:szCs w:val="22"/>
          <w:lang w:val="pt-PT"/>
        </w:rPr>
      </w:pPr>
    </w:p>
    <w:p w14:paraId="06E083E7" w14:textId="77777777" w:rsidR="00664A37" w:rsidRPr="0002737A" w:rsidRDefault="00664A37" w:rsidP="00664A37">
      <w:pPr>
        <w:pStyle w:val="Prrafodelista"/>
        <w:numPr>
          <w:ilvl w:val="0"/>
          <w:numId w:val="18"/>
        </w:numPr>
        <w:spacing w:after="0" w:line="240" w:lineRule="auto"/>
        <w:jc w:val="both"/>
        <w:rPr>
          <w:rFonts w:ascii="Tahoma" w:hAnsi="Tahoma" w:cs="Tahoma"/>
          <w:color w:val="0070C0"/>
          <w:lang w:val="pt-PT"/>
        </w:rPr>
      </w:pPr>
      <w:r w:rsidRPr="0002737A">
        <w:rPr>
          <w:rFonts w:ascii="Tahoma" w:hAnsi="Tahoma" w:cs="Tahoma"/>
          <w:color w:val="0070C0"/>
          <w:lang w:val="pt-PT"/>
        </w:rPr>
        <w:t>Assinale o tipo de ajuda</w:t>
      </w:r>
      <w:r w:rsidRPr="0002737A">
        <w:rPr>
          <w:rStyle w:val="Refdenotaalpie"/>
          <w:rFonts w:ascii="Tahoma" w:hAnsi="Tahoma" w:cs="Tahoma"/>
          <w:color w:val="0070C0"/>
          <w:lang w:val="pt-PT"/>
        </w:rPr>
        <w:footnoteReference w:id="9"/>
      </w:r>
      <w:r w:rsidRPr="0002737A">
        <w:rPr>
          <w:rFonts w:ascii="Tahoma" w:hAnsi="Tahoma" w:cs="Tahoma"/>
          <w:color w:val="0070C0"/>
          <w:lang w:val="pt-PT"/>
        </w:rPr>
        <w:t xml:space="preserve"> para o qual se solicita a ajuda relacionada com a cultura e a conservação do património:</w:t>
      </w:r>
    </w:p>
    <w:p w14:paraId="6E30D788" w14:textId="77777777" w:rsidR="00664A37" w:rsidRPr="0002737A" w:rsidRDefault="00664A37" w:rsidP="00664A37">
      <w:pPr>
        <w:rPr>
          <w:rFonts w:ascii="Tahoma" w:hAnsi="Tahoma" w:cs="Tahoma"/>
          <w:sz w:val="22"/>
          <w:szCs w:val="22"/>
          <w:lang w:val="pt-PT"/>
        </w:rPr>
      </w:pPr>
    </w:p>
    <w:p w14:paraId="62C97976"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Ajudas de investimento</w:t>
      </w:r>
    </w:p>
    <w:p w14:paraId="664583D9" w14:textId="77777777" w:rsidR="00664A37" w:rsidRPr="0002737A" w:rsidRDefault="00664A37" w:rsidP="00664A37">
      <w:pPr>
        <w:ind w:left="1416"/>
        <w:rPr>
          <w:rFonts w:ascii="Tahoma" w:hAnsi="Tahoma" w:cs="Tahoma"/>
          <w:bCs/>
          <w:color w:val="0070C0"/>
          <w:sz w:val="18"/>
          <w:szCs w:val="22"/>
          <w:lang w:val="pt-PT"/>
        </w:rPr>
      </w:pPr>
    </w:p>
    <w:p w14:paraId="13E00FD3"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Ajudas de funcionamento</w:t>
      </w:r>
    </w:p>
    <w:p w14:paraId="15CBCC06" w14:textId="77777777" w:rsidR="00664A37" w:rsidRPr="0002737A" w:rsidRDefault="00664A37" w:rsidP="00664A37">
      <w:pPr>
        <w:rPr>
          <w:rFonts w:ascii="Tahoma" w:hAnsi="Tahoma" w:cs="Tahoma"/>
          <w:sz w:val="22"/>
          <w:szCs w:val="22"/>
          <w:lang w:val="pt-PT"/>
        </w:rPr>
      </w:pPr>
    </w:p>
    <w:p w14:paraId="465EC8C3"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&gt;&gt; Se assinalar "</w:t>
      </w:r>
      <w:r w:rsidRPr="0002737A">
        <w:rPr>
          <w:rFonts w:ascii="Tahoma" w:hAnsi="Tahoma" w:cs="Tahoma"/>
          <w:b/>
          <w:sz w:val="22"/>
          <w:szCs w:val="22"/>
          <w:lang w:val="pt-PT"/>
        </w:rPr>
        <w:t>Ajudas de investimento</w:t>
      </w:r>
      <w:r w:rsidRPr="0002737A">
        <w:rPr>
          <w:rFonts w:ascii="Tahoma" w:hAnsi="Tahoma" w:cs="Tahoma"/>
          <w:sz w:val="22"/>
          <w:szCs w:val="22"/>
          <w:lang w:val="pt-PT"/>
        </w:rPr>
        <w:t>", responda às perguntas seguintes:</w:t>
      </w:r>
    </w:p>
    <w:p w14:paraId="3D48BEBA" w14:textId="77777777" w:rsidR="00664A37" w:rsidRPr="0002737A" w:rsidRDefault="00664A37" w:rsidP="00664A37">
      <w:pPr>
        <w:rPr>
          <w:rFonts w:ascii="Tahoma" w:hAnsi="Tahoma" w:cs="Tahoma"/>
          <w:sz w:val="22"/>
          <w:szCs w:val="22"/>
          <w:lang w:val="pt-PT"/>
        </w:rPr>
      </w:pPr>
    </w:p>
    <w:p w14:paraId="2AC9AFE7" w14:textId="77777777" w:rsidR="00664A37" w:rsidRPr="0002737A" w:rsidRDefault="00664A37" w:rsidP="00664A37">
      <w:pPr>
        <w:pStyle w:val="Prrafodelista"/>
        <w:numPr>
          <w:ilvl w:val="0"/>
          <w:numId w:val="18"/>
        </w:numPr>
        <w:spacing w:after="0" w:line="240" w:lineRule="auto"/>
        <w:jc w:val="both"/>
        <w:rPr>
          <w:rFonts w:ascii="Tahoma" w:hAnsi="Tahoma" w:cs="Tahoma"/>
          <w:color w:val="0070C0"/>
          <w:lang w:val="pt-PT"/>
        </w:rPr>
      </w:pPr>
      <w:r w:rsidRPr="0002737A">
        <w:rPr>
          <w:rFonts w:ascii="Tahoma" w:hAnsi="Tahoma" w:cs="Tahoma"/>
          <w:color w:val="0070C0"/>
          <w:lang w:val="pt-PT"/>
        </w:rPr>
        <w:t>Os custos previstos são custos de construção, reabilitação, aquisição, conservação ou melhoramento de infraestruturas, se pelo menos 80 % da capacidade temporária ou espacial anual se destina a fins culturais?</w:t>
      </w:r>
    </w:p>
    <w:p w14:paraId="166DEB97" w14:textId="77777777" w:rsidR="00664A37" w:rsidRPr="0002737A" w:rsidRDefault="00664A37" w:rsidP="00664A37">
      <w:pPr>
        <w:rPr>
          <w:rFonts w:ascii="Tahoma" w:hAnsi="Tahoma" w:cs="Tahoma"/>
          <w:sz w:val="22"/>
          <w:szCs w:val="22"/>
          <w:lang w:val="pt-PT"/>
        </w:rPr>
      </w:pPr>
    </w:p>
    <w:p w14:paraId="11F3BBF3"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4E7E26AD" w14:textId="77777777" w:rsidR="00664A37" w:rsidRPr="0002737A" w:rsidRDefault="00664A37" w:rsidP="00664A37">
      <w:pPr>
        <w:ind w:left="1416"/>
        <w:rPr>
          <w:rFonts w:ascii="Tahoma" w:hAnsi="Tahoma" w:cs="Tahoma"/>
          <w:bCs/>
          <w:color w:val="0070C0"/>
          <w:sz w:val="18"/>
          <w:szCs w:val="22"/>
          <w:lang w:val="pt-PT"/>
        </w:rPr>
      </w:pPr>
    </w:p>
    <w:p w14:paraId="589EAD0A"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5A612B94" w14:textId="77777777" w:rsidR="00664A37" w:rsidRPr="0002737A" w:rsidRDefault="00664A37" w:rsidP="00664A37">
      <w:pPr>
        <w:rPr>
          <w:rFonts w:ascii="Tahoma" w:hAnsi="Tahoma" w:cs="Tahoma"/>
          <w:sz w:val="22"/>
          <w:szCs w:val="22"/>
          <w:lang w:val="pt-PT"/>
        </w:rPr>
      </w:pPr>
    </w:p>
    <w:p w14:paraId="5CD1A987" w14:textId="77777777" w:rsidR="00664A37" w:rsidRPr="0002737A" w:rsidRDefault="00664A37" w:rsidP="00664A37">
      <w:pPr>
        <w:pStyle w:val="Prrafodelista"/>
        <w:numPr>
          <w:ilvl w:val="0"/>
          <w:numId w:val="18"/>
        </w:numPr>
        <w:spacing w:after="0" w:line="240" w:lineRule="auto"/>
        <w:jc w:val="both"/>
        <w:rPr>
          <w:rFonts w:ascii="Tahoma" w:hAnsi="Tahoma" w:cs="Tahoma"/>
          <w:color w:val="0070C0"/>
          <w:lang w:val="pt-PT"/>
        </w:rPr>
      </w:pPr>
      <w:r w:rsidRPr="0002737A">
        <w:rPr>
          <w:rFonts w:ascii="Tahoma" w:hAnsi="Tahoma" w:cs="Tahoma"/>
          <w:color w:val="0070C0"/>
          <w:lang w:val="pt-PT"/>
        </w:rPr>
        <w:t>Os custos previstos são custos de aquisição, incluindo o arrendamento, a cessão ou relocalização física, de património cultural?</w:t>
      </w:r>
    </w:p>
    <w:p w14:paraId="726174EF" w14:textId="77777777" w:rsidR="00664A37" w:rsidRPr="0002737A" w:rsidRDefault="00664A37" w:rsidP="00664A37">
      <w:pPr>
        <w:rPr>
          <w:rFonts w:ascii="Tahoma" w:hAnsi="Tahoma" w:cs="Tahoma"/>
          <w:sz w:val="22"/>
          <w:szCs w:val="22"/>
          <w:lang w:val="pt-PT"/>
        </w:rPr>
      </w:pPr>
    </w:p>
    <w:p w14:paraId="1FCFED50"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06CFCC8A" w14:textId="77777777" w:rsidR="00664A37" w:rsidRPr="0002737A" w:rsidRDefault="00664A37" w:rsidP="00664A37">
      <w:pPr>
        <w:ind w:left="1416"/>
        <w:rPr>
          <w:rFonts w:ascii="Tahoma" w:hAnsi="Tahoma" w:cs="Tahoma"/>
          <w:bCs/>
          <w:color w:val="0070C0"/>
          <w:sz w:val="18"/>
          <w:szCs w:val="22"/>
          <w:lang w:val="pt-PT"/>
        </w:rPr>
      </w:pPr>
    </w:p>
    <w:p w14:paraId="6CE67FA1"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61BB37DA" w14:textId="77777777" w:rsidR="00664A37" w:rsidRPr="0002737A" w:rsidRDefault="00664A37" w:rsidP="00664A37">
      <w:pPr>
        <w:rPr>
          <w:rFonts w:ascii="Tahoma" w:hAnsi="Tahoma" w:cs="Tahoma"/>
          <w:sz w:val="22"/>
          <w:szCs w:val="22"/>
          <w:lang w:val="pt-PT"/>
        </w:rPr>
      </w:pPr>
    </w:p>
    <w:p w14:paraId="665A837B" w14:textId="77777777" w:rsidR="00664A37" w:rsidRPr="0002737A" w:rsidRDefault="00664A37" w:rsidP="00664A37">
      <w:pPr>
        <w:pStyle w:val="Prrafodelista"/>
        <w:numPr>
          <w:ilvl w:val="0"/>
          <w:numId w:val="18"/>
        </w:numPr>
        <w:spacing w:after="0" w:line="240" w:lineRule="auto"/>
        <w:jc w:val="both"/>
        <w:rPr>
          <w:rFonts w:ascii="Tahoma" w:hAnsi="Tahoma" w:cs="Tahoma"/>
          <w:color w:val="0070C0"/>
          <w:lang w:val="pt-PT"/>
        </w:rPr>
      </w:pPr>
      <w:r w:rsidRPr="0002737A">
        <w:rPr>
          <w:rFonts w:ascii="Tahoma" w:hAnsi="Tahoma" w:cs="Tahoma"/>
          <w:color w:val="0070C0"/>
          <w:lang w:val="pt-PT"/>
        </w:rPr>
        <w:t xml:space="preserve">Os custos previstos são custos de proteção, conservação, restauração e reabilitação do património cultural corpóreo e incorpóreo, incluindo os custos adicionais de armazenamento em condições adequadas, ferramentas especiais, materiais e os custos de documentação, investigação, digitalização e publicação? </w:t>
      </w:r>
    </w:p>
    <w:p w14:paraId="3972E4FE" w14:textId="77777777" w:rsidR="00664A37" w:rsidRPr="0002737A" w:rsidRDefault="00664A37" w:rsidP="00664A37">
      <w:pPr>
        <w:rPr>
          <w:rFonts w:ascii="Tahoma" w:hAnsi="Tahoma" w:cs="Tahoma"/>
          <w:sz w:val="22"/>
          <w:szCs w:val="22"/>
          <w:lang w:val="pt-PT"/>
        </w:rPr>
      </w:pPr>
    </w:p>
    <w:p w14:paraId="07C7BFEA"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151A2D1B" w14:textId="77777777" w:rsidR="00664A37" w:rsidRPr="0002737A" w:rsidRDefault="00664A37" w:rsidP="00664A37">
      <w:pPr>
        <w:ind w:left="1416"/>
        <w:rPr>
          <w:rFonts w:ascii="Tahoma" w:hAnsi="Tahoma" w:cs="Tahoma"/>
          <w:bCs/>
          <w:color w:val="0070C0"/>
          <w:sz w:val="18"/>
          <w:szCs w:val="22"/>
          <w:lang w:val="pt-PT"/>
        </w:rPr>
      </w:pPr>
    </w:p>
    <w:p w14:paraId="28412805"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66A91F08" w14:textId="77777777" w:rsidR="00664A37" w:rsidRPr="0002737A" w:rsidRDefault="00664A37" w:rsidP="00664A37">
      <w:pPr>
        <w:rPr>
          <w:rFonts w:ascii="Tahoma" w:hAnsi="Tahoma" w:cs="Tahoma"/>
          <w:sz w:val="22"/>
          <w:szCs w:val="22"/>
          <w:lang w:val="pt-PT"/>
        </w:rPr>
      </w:pPr>
    </w:p>
    <w:p w14:paraId="0118603C" w14:textId="77777777" w:rsidR="00664A37" w:rsidRPr="0002737A" w:rsidRDefault="00664A37" w:rsidP="00664A37">
      <w:pPr>
        <w:pStyle w:val="Prrafodelista"/>
        <w:numPr>
          <w:ilvl w:val="0"/>
          <w:numId w:val="18"/>
        </w:numPr>
        <w:spacing w:after="0" w:line="240" w:lineRule="auto"/>
        <w:jc w:val="both"/>
        <w:rPr>
          <w:rFonts w:ascii="Tahoma" w:hAnsi="Tahoma" w:cs="Tahoma"/>
          <w:color w:val="0070C0"/>
          <w:lang w:val="pt-PT"/>
        </w:rPr>
      </w:pPr>
      <w:r w:rsidRPr="0002737A">
        <w:rPr>
          <w:rFonts w:ascii="Tahoma" w:hAnsi="Tahoma" w:cs="Tahoma"/>
          <w:color w:val="0070C0"/>
          <w:lang w:val="pt-PT"/>
        </w:rPr>
        <w:t xml:space="preserve">Os custos previstos são custos necessários para o melhoramento da acessibilidade do público ao património cultural, incluindo os custos de digitalização e outras novas tecnologias, os custos de melhoramento da acessibilidade para pessoas com necessidades especiais (em particular, rampas e elevadores para pessoas deficientes, indicações em Braille e exposições interativas nos museus) e de fomento da diversidade cultural relativamente às apresentações, programas e visitantes? </w:t>
      </w:r>
    </w:p>
    <w:p w14:paraId="1F30879C" w14:textId="77777777" w:rsidR="00664A37" w:rsidRPr="0002737A" w:rsidRDefault="00664A37" w:rsidP="00664A37">
      <w:pPr>
        <w:rPr>
          <w:rFonts w:ascii="Tahoma" w:hAnsi="Tahoma" w:cs="Tahoma"/>
          <w:sz w:val="22"/>
          <w:szCs w:val="22"/>
          <w:lang w:val="pt-PT"/>
        </w:rPr>
      </w:pPr>
    </w:p>
    <w:p w14:paraId="23CF2CCA"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5DF5FA70" w14:textId="77777777" w:rsidR="00664A37" w:rsidRPr="0002737A" w:rsidRDefault="00664A37" w:rsidP="00664A37">
      <w:pPr>
        <w:ind w:left="1416"/>
        <w:rPr>
          <w:rFonts w:ascii="Tahoma" w:hAnsi="Tahoma" w:cs="Tahoma"/>
          <w:bCs/>
          <w:color w:val="0070C0"/>
          <w:sz w:val="18"/>
          <w:szCs w:val="22"/>
          <w:lang w:val="pt-PT"/>
        </w:rPr>
      </w:pPr>
    </w:p>
    <w:p w14:paraId="409593F6"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455A0A80" w14:textId="77777777" w:rsidR="00664A37" w:rsidRPr="0002737A" w:rsidRDefault="00664A37" w:rsidP="00664A37">
      <w:pPr>
        <w:rPr>
          <w:rFonts w:ascii="Tahoma" w:hAnsi="Tahoma" w:cs="Tahoma"/>
          <w:sz w:val="22"/>
          <w:szCs w:val="22"/>
          <w:lang w:val="pt-PT"/>
        </w:rPr>
      </w:pPr>
    </w:p>
    <w:p w14:paraId="2A51AAF1" w14:textId="77777777" w:rsidR="00664A37" w:rsidRPr="0002737A" w:rsidRDefault="00664A37" w:rsidP="00664A37">
      <w:pPr>
        <w:pStyle w:val="Prrafodelista"/>
        <w:numPr>
          <w:ilvl w:val="0"/>
          <w:numId w:val="18"/>
        </w:numPr>
        <w:spacing w:after="0" w:line="240" w:lineRule="auto"/>
        <w:jc w:val="both"/>
        <w:rPr>
          <w:rFonts w:ascii="Tahoma" w:hAnsi="Tahoma" w:cs="Tahoma"/>
          <w:color w:val="0070C0"/>
          <w:lang w:val="pt-PT"/>
        </w:rPr>
      </w:pPr>
      <w:r w:rsidRPr="0002737A">
        <w:rPr>
          <w:rFonts w:ascii="Tahoma" w:hAnsi="Tahoma" w:cs="Tahoma"/>
          <w:color w:val="0070C0"/>
          <w:lang w:val="pt-PT"/>
        </w:rPr>
        <w:t xml:space="preserve">Os custos previstos estão relacionados com projetos e atividades culturais, programas de cooperação e intercâmbio e subvenções, incluindo os custos dos </w:t>
      </w:r>
      <w:r w:rsidRPr="0002737A">
        <w:rPr>
          <w:rFonts w:ascii="Tahoma" w:hAnsi="Tahoma" w:cs="Tahoma"/>
          <w:color w:val="0070C0"/>
          <w:lang w:val="pt-PT"/>
        </w:rPr>
        <w:lastRenderedPageBreak/>
        <w:t>procedimentos de seleção, os custos de promoção e os custos diretamente derivados do projeto?</w:t>
      </w:r>
    </w:p>
    <w:p w14:paraId="1A179C3F" w14:textId="77777777" w:rsidR="00664A37" w:rsidRPr="0002737A" w:rsidRDefault="00664A37" w:rsidP="00664A37">
      <w:pPr>
        <w:rPr>
          <w:rFonts w:ascii="Tahoma" w:hAnsi="Tahoma" w:cs="Tahoma"/>
          <w:sz w:val="22"/>
          <w:szCs w:val="22"/>
          <w:lang w:val="pt-PT"/>
        </w:rPr>
      </w:pPr>
    </w:p>
    <w:p w14:paraId="16D1D550"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0AF108ED" w14:textId="77777777" w:rsidR="00664A37" w:rsidRPr="0002737A" w:rsidRDefault="00664A37" w:rsidP="00664A37">
      <w:pPr>
        <w:ind w:left="1416"/>
        <w:rPr>
          <w:rFonts w:ascii="Tahoma" w:hAnsi="Tahoma" w:cs="Tahoma"/>
          <w:bCs/>
          <w:color w:val="0070C0"/>
          <w:sz w:val="18"/>
          <w:szCs w:val="22"/>
          <w:lang w:val="pt-PT"/>
        </w:rPr>
      </w:pPr>
    </w:p>
    <w:p w14:paraId="5BF01BAD"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2562A2CD" w14:textId="77777777" w:rsidR="00664A37" w:rsidRPr="0002737A" w:rsidRDefault="00664A37" w:rsidP="00664A37">
      <w:pPr>
        <w:rPr>
          <w:rFonts w:ascii="Tahoma" w:hAnsi="Tahoma" w:cs="Tahoma"/>
          <w:sz w:val="22"/>
          <w:szCs w:val="22"/>
          <w:lang w:val="pt-PT"/>
        </w:rPr>
      </w:pPr>
    </w:p>
    <w:p w14:paraId="540C5BFA"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&gt;&gt; Se assinalar "</w:t>
      </w:r>
      <w:r w:rsidRPr="0002737A">
        <w:rPr>
          <w:rFonts w:ascii="Tahoma" w:hAnsi="Tahoma" w:cs="Tahoma"/>
          <w:b/>
          <w:sz w:val="22"/>
          <w:szCs w:val="22"/>
          <w:lang w:val="pt-PT"/>
        </w:rPr>
        <w:t>Ajudas de funcionamento</w:t>
      </w:r>
      <w:r w:rsidRPr="0002737A">
        <w:rPr>
          <w:rFonts w:ascii="Tahoma" w:hAnsi="Tahoma" w:cs="Tahoma"/>
          <w:sz w:val="22"/>
          <w:szCs w:val="22"/>
          <w:lang w:val="pt-PT"/>
        </w:rPr>
        <w:t>", responda às perguntas seguintes:</w:t>
      </w:r>
    </w:p>
    <w:p w14:paraId="793166ED" w14:textId="77777777" w:rsidR="00664A37" w:rsidRPr="0002737A" w:rsidRDefault="00664A37" w:rsidP="00664A37">
      <w:pPr>
        <w:rPr>
          <w:rFonts w:ascii="Tahoma" w:hAnsi="Tahoma" w:cs="Tahoma"/>
          <w:sz w:val="22"/>
          <w:szCs w:val="22"/>
          <w:lang w:val="pt-PT"/>
        </w:rPr>
      </w:pPr>
    </w:p>
    <w:p w14:paraId="77467B85" w14:textId="77777777" w:rsidR="00664A37" w:rsidRPr="0002737A" w:rsidRDefault="00664A37" w:rsidP="00664A37">
      <w:pPr>
        <w:pStyle w:val="Prrafodelista"/>
        <w:numPr>
          <w:ilvl w:val="0"/>
          <w:numId w:val="18"/>
        </w:numPr>
        <w:spacing w:after="0" w:line="240" w:lineRule="auto"/>
        <w:jc w:val="both"/>
        <w:rPr>
          <w:rFonts w:ascii="Tahoma" w:hAnsi="Tahoma" w:cs="Tahoma"/>
          <w:color w:val="0070C0"/>
          <w:lang w:val="pt-PT"/>
        </w:rPr>
      </w:pPr>
      <w:r w:rsidRPr="0002737A">
        <w:rPr>
          <w:rFonts w:ascii="Tahoma" w:hAnsi="Tahoma" w:cs="Tahoma"/>
          <w:color w:val="0070C0"/>
          <w:lang w:val="pt-PT"/>
        </w:rPr>
        <w:t>Os custos previstos estão relacionados com custos da instituição ou do bem cultural vinculados a atividades permanentes ou periódicas, incluindo exposições, representações e manifestações, e atividades culturais semelhantes que sejam desenvolvidas no quadro da atividade normal?</w:t>
      </w:r>
    </w:p>
    <w:p w14:paraId="65FD8D08" w14:textId="77777777" w:rsidR="00664A37" w:rsidRPr="0002737A" w:rsidRDefault="00664A37" w:rsidP="00664A37">
      <w:pPr>
        <w:rPr>
          <w:rFonts w:ascii="Tahoma" w:hAnsi="Tahoma" w:cs="Tahoma"/>
          <w:sz w:val="22"/>
          <w:szCs w:val="22"/>
          <w:lang w:val="pt-PT"/>
        </w:rPr>
      </w:pPr>
    </w:p>
    <w:p w14:paraId="4B186584"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01FB4B3A" w14:textId="77777777" w:rsidR="00664A37" w:rsidRPr="0002737A" w:rsidRDefault="00664A37" w:rsidP="00664A37">
      <w:pPr>
        <w:ind w:left="1416"/>
        <w:rPr>
          <w:rFonts w:ascii="Tahoma" w:hAnsi="Tahoma" w:cs="Tahoma"/>
          <w:bCs/>
          <w:color w:val="0070C0"/>
          <w:sz w:val="18"/>
          <w:szCs w:val="22"/>
          <w:lang w:val="pt-PT"/>
        </w:rPr>
      </w:pPr>
    </w:p>
    <w:p w14:paraId="2081B47B"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2AF5A64F" w14:textId="77777777" w:rsidR="00664A37" w:rsidRPr="0002737A" w:rsidRDefault="00664A37" w:rsidP="00664A37">
      <w:pPr>
        <w:rPr>
          <w:rFonts w:ascii="Tahoma" w:hAnsi="Tahoma" w:cs="Tahoma"/>
          <w:sz w:val="22"/>
          <w:szCs w:val="22"/>
          <w:lang w:val="pt-PT"/>
        </w:rPr>
      </w:pPr>
    </w:p>
    <w:p w14:paraId="2CF9E417" w14:textId="77777777" w:rsidR="00664A37" w:rsidRPr="0002737A" w:rsidRDefault="00664A37" w:rsidP="00664A37">
      <w:pPr>
        <w:pStyle w:val="Prrafodelista"/>
        <w:numPr>
          <w:ilvl w:val="0"/>
          <w:numId w:val="18"/>
        </w:numPr>
        <w:spacing w:after="0" w:line="240" w:lineRule="auto"/>
        <w:jc w:val="both"/>
        <w:rPr>
          <w:rFonts w:ascii="Tahoma" w:hAnsi="Tahoma" w:cs="Tahoma"/>
          <w:color w:val="0070C0"/>
          <w:lang w:val="pt-PT"/>
        </w:rPr>
      </w:pPr>
      <w:r w:rsidRPr="0002737A">
        <w:rPr>
          <w:rFonts w:ascii="Tahoma" w:hAnsi="Tahoma" w:cs="Tahoma"/>
          <w:color w:val="0070C0"/>
          <w:lang w:val="pt-PT"/>
        </w:rPr>
        <w:t>Os custos previstos estão relacionados com atividades de educação artística e cultural, assim como de promoção da compreensão da importância da proteção e promoção da diversidade das expressões culturais mediante programas de educação e sensibilização da opinião pública, utilizando também as novas tecnologias?</w:t>
      </w:r>
    </w:p>
    <w:p w14:paraId="09B01376" w14:textId="77777777" w:rsidR="00664A37" w:rsidRPr="0002737A" w:rsidRDefault="00664A37" w:rsidP="00664A37">
      <w:pPr>
        <w:rPr>
          <w:rFonts w:ascii="Tahoma" w:hAnsi="Tahoma" w:cs="Tahoma"/>
          <w:sz w:val="22"/>
          <w:szCs w:val="22"/>
          <w:lang w:val="pt-PT"/>
        </w:rPr>
      </w:pPr>
    </w:p>
    <w:p w14:paraId="42E745D2"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3D6E6CB8" w14:textId="77777777" w:rsidR="00664A37" w:rsidRPr="0002737A" w:rsidRDefault="00664A37" w:rsidP="00664A37">
      <w:pPr>
        <w:ind w:left="1416"/>
        <w:rPr>
          <w:rFonts w:ascii="Tahoma" w:hAnsi="Tahoma" w:cs="Tahoma"/>
          <w:bCs/>
          <w:color w:val="0070C0"/>
          <w:sz w:val="18"/>
          <w:szCs w:val="22"/>
          <w:lang w:val="pt-PT"/>
        </w:rPr>
      </w:pPr>
    </w:p>
    <w:p w14:paraId="504DAA1B"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4E83B0CA" w14:textId="77777777" w:rsidR="00664A37" w:rsidRPr="0002737A" w:rsidRDefault="00664A37" w:rsidP="00664A37">
      <w:pPr>
        <w:rPr>
          <w:rFonts w:ascii="Tahoma" w:hAnsi="Tahoma" w:cs="Tahoma"/>
          <w:sz w:val="22"/>
          <w:szCs w:val="22"/>
          <w:lang w:val="pt-PT"/>
        </w:rPr>
      </w:pPr>
    </w:p>
    <w:p w14:paraId="2D220D33" w14:textId="77777777" w:rsidR="00664A37" w:rsidRPr="0002737A" w:rsidRDefault="00664A37" w:rsidP="00664A37">
      <w:pPr>
        <w:pStyle w:val="Prrafodelista"/>
        <w:numPr>
          <w:ilvl w:val="0"/>
          <w:numId w:val="18"/>
        </w:numPr>
        <w:spacing w:after="0" w:line="240" w:lineRule="auto"/>
        <w:jc w:val="both"/>
        <w:rPr>
          <w:rFonts w:ascii="Tahoma" w:hAnsi="Tahoma" w:cs="Tahoma"/>
          <w:color w:val="0070C0"/>
          <w:lang w:val="pt-PT"/>
        </w:rPr>
      </w:pPr>
      <w:r w:rsidRPr="0002737A">
        <w:rPr>
          <w:rFonts w:ascii="Tahoma" w:hAnsi="Tahoma" w:cs="Tahoma"/>
          <w:color w:val="0070C0"/>
          <w:lang w:val="pt-PT"/>
        </w:rPr>
        <w:t>Os custos previstos estão relacionados com o melhoramento do acesso do público a instituições culturais ou bens e atividades de interesse cultural, incluindo os custos da digitalização e da utilização das novas tecnologias, assim como os custos do melhoramento da acessibilidade para as pessoas deficientes?</w:t>
      </w:r>
    </w:p>
    <w:p w14:paraId="0E6132E0" w14:textId="77777777" w:rsidR="00664A37" w:rsidRPr="0002737A" w:rsidRDefault="00664A37" w:rsidP="00664A37">
      <w:pPr>
        <w:rPr>
          <w:rFonts w:ascii="Tahoma" w:hAnsi="Tahoma" w:cs="Tahoma"/>
          <w:sz w:val="22"/>
          <w:szCs w:val="22"/>
          <w:lang w:val="pt-PT"/>
        </w:rPr>
      </w:pPr>
    </w:p>
    <w:p w14:paraId="41E96A94"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32AA9A3D" w14:textId="77777777" w:rsidR="00664A37" w:rsidRPr="0002737A" w:rsidRDefault="00664A37" w:rsidP="00664A37">
      <w:pPr>
        <w:ind w:left="1416"/>
        <w:rPr>
          <w:rFonts w:ascii="Tahoma" w:hAnsi="Tahoma" w:cs="Tahoma"/>
          <w:bCs/>
          <w:color w:val="0070C0"/>
          <w:sz w:val="18"/>
          <w:szCs w:val="22"/>
          <w:lang w:val="pt-PT"/>
        </w:rPr>
      </w:pPr>
    </w:p>
    <w:p w14:paraId="55EBF445"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5806DA4D" w14:textId="77777777" w:rsidR="00664A37" w:rsidRPr="0002737A" w:rsidRDefault="00664A37" w:rsidP="00664A37">
      <w:pPr>
        <w:rPr>
          <w:rFonts w:ascii="Tahoma" w:hAnsi="Tahoma" w:cs="Tahoma"/>
          <w:sz w:val="22"/>
          <w:szCs w:val="22"/>
          <w:lang w:val="pt-PT"/>
        </w:rPr>
      </w:pPr>
    </w:p>
    <w:p w14:paraId="19F190A5" w14:textId="77777777" w:rsidR="00664A37" w:rsidRPr="0002737A" w:rsidRDefault="00664A37" w:rsidP="00664A37">
      <w:pPr>
        <w:pStyle w:val="Prrafodelista"/>
        <w:numPr>
          <w:ilvl w:val="0"/>
          <w:numId w:val="18"/>
        </w:numPr>
        <w:spacing w:after="0" w:line="240" w:lineRule="auto"/>
        <w:jc w:val="both"/>
        <w:rPr>
          <w:rFonts w:ascii="Tahoma" w:hAnsi="Tahoma" w:cs="Tahoma"/>
          <w:color w:val="0070C0"/>
          <w:lang w:val="pt-PT"/>
        </w:rPr>
      </w:pPr>
      <w:r w:rsidRPr="0002737A">
        <w:rPr>
          <w:rFonts w:ascii="Tahoma" w:hAnsi="Tahoma" w:cs="Tahoma"/>
          <w:color w:val="0070C0"/>
          <w:lang w:val="pt-PT"/>
        </w:rPr>
        <w:t xml:space="preserve">Os custos previstos são custos de exploração diretamente relacionados com o projeto ou a atividade cultural, como aluguer ou arrendamento de bens imóveis e centros culturais, despesas de viagem, materiais e fornecimentos diretamente vinculados ao projeto ou atividade cultural, estruturas arquitetónicas para exposições e decorações, amortização de instrumentos, programas informáticos e equipamentos, os custos de acesso a obras protegidas por direitos de autor e outros conteúdos protegidos por direitos de propriedade intelectual, os custos de promoção e os custos diretamente derivados do projeto ou atividade? </w:t>
      </w:r>
    </w:p>
    <w:p w14:paraId="6346C728" w14:textId="77777777" w:rsidR="00664A37" w:rsidRPr="0002737A" w:rsidRDefault="00664A37" w:rsidP="00664A37">
      <w:pPr>
        <w:rPr>
          <w:rFonts w:ascii="Tahoma" w:hAnsi="Tahoma" w:cs="Tahoma"/>
          <w:sz w:val="22"/>
          <w:szCs w:val="22"/>
          <w:lang w:val="pt-PT"/>
        </w:rPr>
      </w:pPr>
    </w:p>
    <w:p w14:paraId="2D5332BB"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6BCE0AAB" w14:textId="77777777" w:rsidR="00664A37" w:rsidRPr="0002737A" w:rsidRDefault="00664A37" w:rsidP="00664A37">
      <w:pPr>
        <w:ind w:left="1416"/>
        <w:rPr>
          <w:rFonts w:ascii="Tahoma" w:hAnsi="Tahoma" w:cs="Tahoma"/>
          <w:bCs/>
          <w:color w:val="0070C0"/>
          <w:sz w:val="18"/>
          <w:szCs w:val="22"/>
          <w:lang w:val="pt-PT"/>
        </w:rPr>
      </w:pPr>
    </w:p>
    <w:p w14:paraId="5A7C410C"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6BD85E2C" w14:textId="77777777" w:rsidR="00664A37" w:rsidRPr="0002737A" w:rsidRDefault="00664A37" w:rsidP="00664A37">
      <w:pPr>
        <w:rPr>
          <w:rFonts w:ascii="Tahoma" w:hAnsi="Tahoma" w:cs="Tahoma"/>
          <w:sz w:val="22"/>
          <w:szCs w:val="22"/>
          <w:lang w:val="pt-PT"/>
        </w:rPr>
      </w:pPr>
    </w:p>
    <w:p w14:paraId="66A19EA4" w14:textId="77777777" w:rsidR="00664A37" w:rsidRPr="0002737A" w:rsidRDefault="00664A37" w:rsidP="00664A37">
      <w:pPr>
        <w:pStyle w:val="Prrafodelista"/>
        <w:numPr>
          <w:ilvl w:val="0"/>
          <w:numId w:val="18"/>
        </w:numPr>
        <w:spacing w:after="0" w:line="240" w:lineRule="auto"/>
        <w:jc w:val="both"/>
        <w:rPr>
          <w:rFonts w:ascii="Tahoma" w:hAnsi="Tahoma" w:cs="Tahoma"/>
          <w:color w:val="0070C0"/>
          <w:lang w:val="pt-PT"/>
        </w:rPr>
      </w:pPr>
      <w:r w:rsidRPr="0002737A">
        <w:rPr>
          <w:rFonts w:ascii="Tahoma" w:hAnsi="Tahoma" w:cs="Tahoma"/>
          <w:color w:val="0070C0"/>
          <w:lang w:val="pt-PT"/>
        </w:rPr>
        <w:t>Os custos previstos são de pessoal que trabalha para a instituição cultural ou o bem de interesse cultural ou para um projeto?</w:t>
      </w:r>
    </w:p>
    <w:p w14:paraId="614FDFB4" w14:textId="77777777" w:rsidR="00664A37" w:rsidRPr="0002737A" w:rsidRDefault="00664A37" w:rsidP="00664A37">
      <w:pPr>
        <w:rPr>
          <w:rFonts w:ascii="Tahoma" w:hAnsi="Tahoma" w:cs="Tahoma"/>
          <w:sz w:val="22"/>
          <w:szCs w:val="22"/>
          <w:lang w:val="pt-PT"/>
        </w:rPr>
      </w:pPr>
    </w:p>
    <w:p w14:paraId="5045EC55"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258860F5" w14:textId="77777777" w:rsidR="00664A37" w:rsidRPr="0002737A" w:rsidRDefault="00664A37" w:rsidP="00664A37">
      <w:pPr>
        <w:ind w:left="1416"/>
        <w:rPr>
          <w:rFonts w:ascii="Tahoma" w:hAnsi="Tahoma" w:cs="Tahoma"/>
          <w:bCs/>
          <w:color w:val="0070C0"/>
          <w:sz w:val="18"/>
          <w:szCs w:val="22"/>
          <w:lang w:val="pt-PT"/>
        </w:rPr>
      </w:pPr>
    </w:p>
    <w:p w14:paraId="7BFC55F1"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1A79EE92" w14:textId="77777777" w:rsidR="00664A37" w:rsidRPr="0002737A" w:rsidRDefault="00664A37" w:rsidP="00664A37">
      <w:pPr>
        <w:rPr>
          <w:rFonts w:ascii="Tahoma" w:hAnsi="Tahoma" w:cs="Tahoma"/>
          <w:sz w:val="22"/>
          <w:szCs w:val="22"/>
          <w:lang w:val="pt-PT"/>
        </w:rPr>
      </w:pPr>
    </w:p>
    <w:p w14:paraId="52C21FCB" w14:textId="77777777" w:rsidR="00664A37" w:rsidRPr="0002737A" w:rsidRDefault="00664A37" w:rsidP="00664A37">
      <w:pPr>
        <w:pStyle w:val="Prrafodelista"/>
        <w:numPr>
          <w:ilvl w:val="0"/>
          <w:numId w:val="18"/>
        </w:numPr>
        <w:spacing w:after="0" w:line="240" w:lineRule="auto"/>
        <w:jc w:val="both"/>
        <w:rPr>
          <w:rFonts w:ascii="Tahoma" w:hAnsi="Tahoma" w:cs="Tahoma"/>
          <w:color w:val="0070C0"/>
          <w:lang w:val="pt-PT"/>
        </w:rPr>
      </w:pPr>
      <w:r w:rsidRPr="0002737A">
        <w:rPr>
          <w:rFonts w:ascii="Tahoma" w:hAnsi="Tahoma" w:cs="Tahoma"/>
          <w:color w:val="0070C0"/>
          <w:lang w:val="pt-PT"/>
        </w:rPr>
        <w:t>Os custos previstos são de serviços de assessoria e apoio prestados por consultores externos e prestadores de serviços, diretamente derivados do projeto?</w:t>
      </w:r>
    </w:p>
    <w:p w14:paraId="7C4A96E5" w14:textId="77777777" w:rsidR="00664A37" w:rsidRPr="0002737A" w:rsidRDefault="00664A37" w:rsidP="00664A37">
      <w:pPr>
        <w:rPr>
          <w:rFonts w:ascii="Tahoma" w:hAnsi="Tahoma" w:cs="Tahoma"/>
          <w:sz w:val="22"/>
          <w:szCs w:val="22"/>
          <w:lang w:val="pt-PT"/>
        </w:rPr>
      </w:pPr>
    </w:p>
    <w:p w14:paraId="548BBB76"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SIM</w:t>
      </w:r>
    </w:p>
    <w:p w14:paraId="0FA389D8" w14:textId="77777777" w:rsidR="00664A37" w:rsidRPr="0002737A" w:rsidRDefault="00664A37" w:rsidP="00664A37">
      <w:pPr>
        <w:ind w:left="1416"/>
        <w:rPr>
          <w:rFonts w:ascii="Tahoma" w:hAnsi="Tahoma" w:cs="Tahoma"/>
          <w:bCs/>
          <w:color w:val="0070C0"/>
          <w:sz w:val="18"/>
          <w:szCs w:val="22"/>
          <w:lang w:val="pt-PT"/>
        </w:rPr>
      </w:pPr>
    </w:p>
    <w:p w14:paraId="0FEBCD22" w14:textId="77777777" w:rsidR="00664A37" w:rsidRPr="0002737A" w:rsidRDefault="00664A37" w:rsidP="00664A37">
      <w:pPr>
        <w:ind w:left="1416"/>
        <w:rPr>
          <w:rFonts w:ascii="Tahoma" w:hAnsi="Tahoma" w:cs="Tahoma"/>
          <w:bCs/>
          <w:color w:val="0070C0"/>
          <w:sz w:val="22"/>
          <w:szCs w:val="22"/>
          <w:lang w:val="pt-PT"/>
        </w:rPr>
      </w:pPr>
      <w:r w:rsidRPr="0002737A">
        <w:rPr>
          <w:rFonts w:ascii="Tahoma" w:hAnsi="Tahoma" w:cs="Tahoma"/>
          <w:bCs/>
          <w:color w:val="0070C0"/>
          <w:sz w:val="22"/>
          <w:szCs w:val="22"/>
          <w:lang w:val="pt-PT"/>
        </w:rPr>
        <w:sym w:font="Wingdings 2" w:char="F0A3"/>
      </w:r>
      <w:r w:rsidRPr="0002737A">
        <w:rPr>
          <w:rFonts w:ascii="Tahoma" w:hAnsi="Tahoma" w:cs="Tahoma"/>
          <w:bCs/>
          <w:color w:val="0070C0"/>
          <w:sz w:val="22"/>
          <w:szCs w:val="22"/>
          <w:lang w:val="pt-PT"/>
        </w:rPr>
        <w:t xml:space="preserve"> NÃO</w:t>
      </w:r>
    </w:p>
    <w:p w14:paraId="64294487" w14:textId="77777777" w:rsidR="00664A37" w:rsidRPr="0002737A" w:rsidRDefault="00664A37" w:rsidP="00664A37">
      <w:pPr>
        <w:rPr>
          <w:rFonts w:ascii="Tahoma" w:hAnsi="Tahoma" w:cs="Tahoma"/>
          <w:sz w:val="22"/>
          <w:szCs w:val="22"/>
          <w:lang w:val="pt-PT"/>
        </w:rPr>
      </w:pPr>
    </w:p>
    <w:p w14:paraId="1E36CB35"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&gt;&gt; Caso a resposta a todas as perguntas anteriores seja "</w:t>
      </w:r>
      <w:r w:rsidRPr="0002737A">
        <w:rPr>
          <w:rFonts w:ascii="Tahoma" w:hAnsi="Tahoma" w:cs="Tahoma"/>
          <w:b/>
          <w:sz w:val="22"/>
          <w:szCs w:val="22"/>
          <w:lang w:val="pt-PT"/>
        </w:rPr>
        <w:t>NÃO</w:t>
      </w:r>
      <w:r w:rsidRPr="0002737A">
        <w:rPr>
          <w:rFonts w:ascii="Tahoma" w:hAnsi="Tahoma" w:cs="Tahoma"/>
          <w:sz w:val="22"/>
          <w:szCs w:val="22"/>
          <w:lang w:val="pt-PT"/>
        </w:rPr>
        <w:t xml:space="preserve">", a sua entidade não poderá beneficiar do regime de ajuda previsto no artigo 53 do Regulamento (UE) nº 651/2014. Dado que terminou a autoavaliação, as ações assinaladas como atividade económica não são suscetíveis de serem financiadas pelo Regulamento de Isenções e, portanto, não podem fazer parte do custo elegível do projeto e devem ser retiradas do orçamento. O autoteste terminou. </w:t>
      </w:r>
    </w:p>
    <w:p w14:paraId="371E73C4" w14:textId="77777777" w:rsidR="00664A37" w:rsidRPr="0002737A" w:rsidRDefault="00664A37" w:rsidP="00664A37">
      <w:pPr>
        <w:rPr>
          <w:rFonts w:ascii="Tahoma" w:hAnsi="Tahoma" w:cs="Tahoma"/>
          <w:sz w:val="22"/>
          <w:szCs w:val="22"/>
          <w:lang w:val="pt-PT"/>
        </w:rPr>
      </w:pPr>
    </w:p>
    <w:p w14:paraId="264BF2EE" w14:textId="77777777" w:rsidR="00664A37" w:rsidRPr="0002737A" w:rsidRDefault="00664A37" w:rsidP="00664A37">
      <w:pPr>
        <w:rPr>
          <w:rFonts w:ascii="Tahoma" w:hAnsi="Tahoma" w:cs="Tahoma"/>
          <w:sz w:val="22"/>
          <w:szCs w:val="22"/>
          <w:lang w:val="pt-PT"/>
        </w:rPr>
      </w:pPr>
    </w:p>
    <w:p w14:paraId="4AB36E4D" w14:textId="77777777" w:rsidR="00664A37" w:rsidRPr="0002737A" w:rsidRDefault="00664A37" w:rsidP="00664A37">
      <w:pPr>
        <w:rPr>
          <w:rFonts w:ascii="Tahoma" w:hAnsi="Tahoma" w:cs="Tahoma"/>
          <w:sz w:val="22"/>
          <w:szCs w:val="22"/>
          <w:lang w:val="pt-PT"/>
        </w:rPr>
      </w:pPr>
      <w:r w:rsidRPr="0002737A">
        <w:rPr>
          <w:rFonts w:ascii="Tahoma" w:hAnsi="Tahoma" w:cs="Tahoma"/>
          <w:sz w:val="22"/>
          <w:szCs w:val="22"/>
          <w:lang w:val="pt-PT"/>
        </w:rPr>
        <w:t>&gt;&gt; Se a resposta a uma ou mais perguntas (da h à r) for "</w:t>
      </w:r>
      <w:r w:rsidRPr="0002737A">
        <w:rPr>
          <w:rFonts w:ascii="Tahoma" w:hAnsi="Tahoma" w:cs="Tahoma"/>
          <w:b/>
          <w:sz w:val="22"/>
          <w:szCs w:val="22"/>
          <w:lang w:val="pt-PT"/>
        </w:rPr>
        <w:t>SIM</w:t>
      </w:r>
      <w:r w:rsidRPr="0002737A">
        <w:rPr>
          <w:rFonts w:ascii="Tahoma" w:hAnsi="Tahoma" w:cs="Tahoma"/>
          <w:sz w:val="22"/>
          <w:szCs w:val="22"/>
          <w:lang w:val="pt-PT"/>
        </w:rPr>
        <w:t>", as ações identificadas como atividade económica serão financiadas pela aplicação do artigo 53 do Regulamento (UE) nº 651/2014, estabelecendo-se posteriormente a taxa de ajuda FEDER em função da satisfação dos critérios estabelecidos em tal artigo. Transfira para o orçamento uma taxa de ajuda de 50%, que poderá ser posteriormente revista pelas estruturas do Programa para estabelecerem a taxa de ajuda final. O autoteste terminou.</w:t>
      </w:r>
    </w:p>
    <w:p w14:paraId="609B51A5" w14:textId="77777777" w:rsidR="001B5757" w:rsidRPr="0002737A" w:rsidRDefault="001B5757" w:rsidP="001B5757">
      <w:pPr>
        <w:spacing w:line="240" w:lineRule="auto"/>
        <w:rPr>
          <w:rFonts w:ascii="Tahoma" w:hAnsi="Tahoma" w:cs="Tahoma"/>
          <w:color w:val="auto"/>
          <w:sz w:val="22"/>
          <w:szCs w:val="22"/>
          <w:lang w:val="pt-PT"/>
        </w:rPr>
      </w:pPr>
    </w:p>
    <w:p w14:paraId="41980055" w14:textId="77777777" w:rsidR="00FC32CE" w:rsidRPr="0002737A" w:rsidRDefault="00FC32CE" w:rsidP="00CA2288">
      <w:pPr>
        <w:spacing w:line="240" w:lineRule="auto"/>
        <w:rPr>
          <w:rFonts w:ascii="Tahoma" w:hAnsi="Tahoma" w:cs="Tahoma"/>
          <w:sz w:val="22"/>
          <w:szCs w:val="22"/>
          <w:lang w:val="pt-PT"/>
        </w:rPr>
      </w:pPr>
    </w:p>
    <w:sectPr w:rsidR="00FC32CE" w:rsidRPr="0002737A" w:rsidSect="000E7903">
      <w:headerReference w:type="default" r:id="rId8"/>
      <w:footerReference w:type="default" r:id="rId9"/>
      <w:pgSz w:w="11907" w:h="16840" w:code="9"/>
      <w:pgMar w:top="1512" w:right="1134" w:bottom="1276" w:left="1418" w:header="284" w:footer="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5A95C" w14:textId="77777777" w:rsidR="002F0598" w:rsidRDefault="002F0598" w:rsidP="00CD15DD">
      <w:pPr>
        <w:spacing w:line="240" w:lineRule="auto"/>
      </w:pPr>
      <w:r>
        <w:separator/>
      </w:r>
    </w:p>
  </w:endnote>
  <w:endnote w:type="continuationSeparator" w:id="0">
    <w:p w14:paraId="4821340D" w14:textId="77777777" w:rsidR="002F0598" w:rsidRDefault="002F0598" w:rsidP="00CD1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UAlbertina-Regu">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6114"/>
      <w:docPartObj>
        <w:docPartGallery w:val="Page Numbers (Bottom of Page)"/>
        <w:docPartUnique/>
      </w:docPartObj>
    </w:sdtPr>
    <w:sdtEndPr>
      <w:rPr>
        <w:rFonts w:ascii="Tahoma" w:hAnsi="Tahoma" w:cs="Tahoma"/>
        <w:sz w:val="20"/>
      </w:rPr>
    </w:sdtEndPr>
    <w:sdtContent>
      <w:p w14:paraId="4B25994B" w14:textId="77777777" w:rsidR="003F61D4" w:rsidRPr="008262CB" w:rsidRDefault="00E36885">
        <w:pPr>
          <w:pStyle w:val="Piedepgina"/>
          <w:jc w:val="right"/>
          <w:rPr>
            <w:rFonts w:ascii="Tahoma" w:hAnsi="Tahoma" w:cs="Tahoma"/>
            <w:sz w:val="20"/>
          </w:rPr>
        </w:pPr>
        <w:r w:rsidRPr="008262CB">
          <w:rPr>
            <w:rFonts w:ascii="Tahoma" w:hAnsi="Tahoma" w:cs="Tahoma"/>
            <w:sz w:val="20"/>
          </w:rPr>
          <w:fldChar w:fldCharType="begin"/>
        </w:r>
        <w:r w:rsidR="003F61D4" w:rsidRPr="008262CB">
          <w:rPr>
            <w:rFonts w:ascii="Tahoma" w:hAnsi="Tahoma" w:cs="Tahoma"/>
            <w:sz w:val="20"/>
          </w:rPr>
          <w:instrText xml:space="preserve"> PAGE   \* MERGEFORMAT </w:instrText>
        </w:r>
        <w:r w:rsidRPr="008262CB">
          <w:rPr>
            <w:rFonts w:ascii="Tahoma" w:hAnsi="Tahoma" w:cs="Tahoma"/>
            <w:sz w:val="20"/>
          </w:rPr>
          <w:fldChar w:fldCharType="separate"/>
        </w:r>
        <w:r w:rsidR="00A57E20">
          <w:rPr>
            <w:rFonts w:ascii="Tahoma" w:hAnsi="Tahoma" w:cs="Tahoma"/>
            <w:noProof/>
            <w:sz w:val="20"/>
          </w:rPr>
          <w:t>1</w:t>
        </w:r>
        <w:r w:rsidRPr="008262CB">
          <w:rPr>
            <w:rFonts w:ascii="Tahoma" w:hAnsi="Tahoma" w:cs="Tahoma"/>
            <w:sz w:val="20"/>
          </w:rPr>
          <w:fldChar w:fldCharType="end"/>
        </w:r>
      </w:p>
    </w:sdtContent>
  </w:sdt>
  <w:p w14:paraId="7C76A916" w14:textId="77777777" w:rsidR="003F61D4" w:rsidRPr="008262CB" w:rsidRDefault="003F61D4" w:rsidP="000E7903">
    <w:pPr>
      <w:pStyle w:val="Piedepgina"/>
      <w:rPr>
        <w:rFonts w:ascii="Tahoma" w:hAnsi="Tahoma" w:cs="Tahoma"/>
        <w:b/>
        <w:color w:val="7F7F7F" w:themeColor="text1" w:themeTint="80"/>
        <w:sz w:val="20"/>
      </w:rPr>
    </w:pPr>
    <w:r w:rsidRPr="008262CB">
      <w:rPr>
        <w:rFonts w:ascii="Tahoma" w:hAnsi="Tahoma" w:cs="Tahoma"/>
        <w:b/>
        <w:color w:val="7F7F7F" w:themeColor="text1" w:themeTint="80"/>
        <w:sz w:val="20"/>
      </w:rPr>
      <w:t>AUTO</w:t>
    </w:r>
    <w:r w:rsidR="00664A37">
      <w:rPr>
        <w:rFonts w:ascii="Tahoma" w:hAnsi="Tahoma" w:cs="Tahoma"/>
        <w:b/>
        <w:color w:val="7F7F7F" w:themeColor="text1" w:themeTint="80"/>
        <w:sz w:val="20"/>
      </w:rPr>
      <w:t>AVALIAÇÃO AJUDAS DO</w:t>
    </w:r>
    <w:r w:rsidRPr="008262CB">
      <w:rPr>
        <w:rFonts w:ascii="Tahoma" w:hAnsi="Tahoma" w:cs="Tahoma"/>
        <w:b/>
        <w:color w:val="7F7F7F" w:themeColor="text1" w:themeTint="80"/>
        <w:sz w:val="20"/>
      </w:rPr>
      <w:t xml:space="preserve"> ESTADO</w:t>
    </w:r>
    <w:r>
      <w:rPr>
        <w:rFonts w:ascii="Tahoma" w:hAnsi="Tahoma" w:cs="Tahoma"/>
        <w:b/>
        <w:color w:val="7F7F7F" w:themeColor="text1" w:themeTint="8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5C663" w14:textId="77777777" w:rsidR="002F0598" w:rsidRDefault="002F0598" w:rsidP="00CD15DD">
      <w:pPr>
        <w:spacing w:line="240" w:lineRule="auto"/>
      </w:pPr>
      <w:r>
        <w:separator/>
      </w:r>
    </w:p>
  </w:footnote>
  <w:footnote w:type="continuationSeparator" w:id="0">
    <w:p w14:paraId="451FF278" w14:textId="77777777" w:rsidR="002F0598" w:rsidRDefault="002F0598" w:rsidP="00CD15DD">
      <w:pPr>
        <w:spacing w:line="240" w:lineRule="auto"/>
      </w:pPr>
      <w:r>
        <w:continuationSeparator/>
      </w:r>
    </w:p>
  </w:footnote>
  <w:footnote w:id="1">
    <w:p w14:paraId="6F720368" w14:textId="77777777" w:rsidR="00664A37" w:rsidRPr="0002737A" w:rsidRDefault="00664A37" w:rsidP="00664A37">
      <w:pPr>
        <w:pStyle w:val="Textonotapie"/>
        <w:jc w:val="both"/>
        <w:rPr>
          <w:rFonts w:ascii="Tahoma" w:hAnsi="Tahoma" w:cs="Tahoma"/>
          <w:lang w:val="pt-PT"/>
        </w:rPr>
      </w:pPr>
      <w:r w:rsidRPr="00FD51D2">
        <w:rPr>
          <w:rStyle w:val="Refdenotaalpie"/>
          <w:rFonts w:ascii="Tahoma" w:hAnsi="Tahoma" w:cs="Tahoma"/>
          <w:sz w:val="18"/>
        </w:rPr>
        <w:footnoteRef/>
      </w:r>
      <w:r w:rsidRPr="0002737A">
        <w:rPr>
          <w:rFonts w:ascii="Tahoma" w:hAnsi="Tahoma" w:cs="Tahoma"/>
          <w:sz w:val="18"/>
          <w:lang w:val="pt-PT"/>
        </w:rPr>
        <w:t xml:space="preserve"> </w:t>
      </w:r>
      <w:r w:rsidR="00632CE4" w:rsidRPr="001A1CC8">
        <w:rPr>
          <w:rFonts w:ascii="Tahoma" w:hAnsi="Tahoma" w:cs="Tahoma"/>
          <w:sz w:val="18"/>
          <w:lang w:val="pt-PT"/>
        </w:rPr>
        <w:t xml:space="preserve">As modalidades de cálculo de efetivos e </w:t>
      </w:r>
      <w:r w:rsidR="00632CE4">
        <w:rPr>
          <w:rFonts w:ascii="Tahoma" w:hAnsi="Tahoma" w:cs="Tahoma"/>
          <w:sz w:val="18"/>
          <w:lang w:val="pt-PT"/>
        </w:rPr>
        <w:t>montantes</w:t>
      </w:r>
      <w:r w:rsidR="00632CE4" w:rsidRPr="001A1CC8">
        <w:rPr>
          <w:rFonts w:ascii="Tahoma" w:hAnsi="Tahoma" w:cs="Tahoma"/>
          <w:sz w:val="18"/>
          <w:lang w:val="pt-PT"/>
        </w:rPr>
        <w:t xml:space="preserve"> financeiros </w:t>
      </w:r>
      <w:r w:rsidR="00632CE4">
        <w:rPr>
          <w:rFonts w:ascii="Tahoma" w:hAnsi="Tahoma" w:cs="Tahoma"/>
          <w:sz w:val="18"/>
          <w:lang w:val="pt-PT"/>
        </w:rPr>
        <w:t>são especificadas</w:t>
      </w:r>
      <w:r w:rsidR="00632CE4" w:rsidRPr="001A1CC8">
        <w:rPr>
          <w:rFonts w:ascii="Tahoma" w:hAnsi="Tahoma" w:cs="Tahoma"/>
          <w:sz w:val="18"/>
          <w:lang w:val="pt-PT"/>
        </w:rPr>
        <w:t xml:space="preserve"> nos artigos 3, 4, 5 e 6 </w:t>
      </w:r>
      <w:r w:rsidR="00632CE4">
        <w:rPr>
          <w:rFonts w:ascii="Tahoma" w:hAnsi="Tahoma" w:cs="Tahoma"/>
          <w:sz w:val="18"/>
          <w:lang w:val="pt-PT"/>
        </w:rPr>
        <w:t>no</w:t>
      </w:r>
      <w:r w:rsidR="00632CE4" w:rsidRPr="001A1CC8">
        <w:rPr>
          <w:rFonts w:ascii="Tahoma" w:hAnsi="Tahoma" w:cs="Tahoma"/>
          <w:sz w:val="18"/>
          <w:lang w:val="pt-PT"/>
        </w:rPr>
        <w:t xml:space="preserve"> anexo I do Regulamento (UE) Nº 651/2014. Recomenda-se também a consulta dos dados </w:t>
      </w:r>
      <w:r w:rsidR="00632CE4">
        <w:rPr>
          <w:rFonts w:ascii="Tahoma" w:hAnsi="Tahoma" w:cs="Tahoma"/>
          <w:sz w:val="18"/>
          <w:lang w:val="pt-PT"/>
        </w:rPr>
        <w:t>no</w:t>
      </w:r>
      <w:r w:rsidR="00632CE4" w:rsidRPr="001A1CC8">
        <w:rPr>
          <w:rFonts w:ascii="Tahoma" w:hAnsi="Tahoma" w:cs="Tahoma"/>
          <w:sz w:val="18"/>
          <w:lang w:val="pt-PT"/>
        </w:rPr>
        <w:t xml:space="preserve"> seguinte sítio da Internet</w:t>
      </w:r>
      <w:r w:rsidRPr="0002737A">
        <w:rPr>
          <w:rFonts w:ascii="Tahoma" w:hAnsi="Tahoma" w:cs="Tahoma"/>
          <w:sz w:val="18"/>
          <w:lang w:val="pt-PT"/>
        </w:rPr>
        <w:t xml:space="preserve">: </w:t>
      </w:r>
      <w:hyperlink r:id="rId1" w:history="1">
        <w:r w:rsidRPr="0002737A">
          <w:rPr>
            <w:rStyle w:val="Hipervnculo"/>
            <w:rFonts w:ascii="Tahoma" w:hAnsi="Tahoma" w:cs="Tahoma"/>
            <w:sz w:val="18"/>
            <w:lang w:val="pt-PT"/>
          </w:rPr>
          <w:t>http://flt.uwe.be/</w:t>
        </w:r>
      </w:hyperlink>
      <w:r w:rsidRPr="0002737A">
        <w:rPr>
          <w:rFonts w:ascii="Tahoma" w:hAnsi="Tahoma" w:cs="Tahoma"/>
          <w:sz w:val="18"/>
          <w:lang w:val="pt-PT"/>
        </w:rPr>
        <w:t xml:space="preserve"> </w:t>
      </w:r>
    </w:p>
  </w:footnote>
  <w:footnote w:id="2">
    <w:p w14:paraId="03F9AF3C" w14:textId="77777777" w:rsidR="00664A37" w:rsidRPr="0002737A" w:rsidRDefault="00664A37" w:rsidP="00664A37">
      <w:pPr>
        <w:pStyle w:val="Textonotapie"/>
        <w:jc w:val="both"/>
        <w:rPr>
          <w:rFonts w:ascii="Tahoma" w:hAnsi="Tahoma" w:cs="Tahoma"/>
          <w:sz w:val="18"/>
          <w:lang w:val="pt-PT"/>
        </w:rPr>
      </w:pPr>
      <w:r w:rsidRPr="00D830E2">
        <w:rPr>
          <w:rFonts w:ascii="Tahoma" w:hAnsi="Tahoma" w:cs="Tahoma"/>
          <w:sz w:val="18"/>
          <w:lang w:val="es-ES_tradnl"/>
        </w:rPr>
        <w:footnoteRef/>
      </w:r>
      <w:r w:rsidRPr="0002737A">
        <w:rPr>
          <w:rFonts w:ascii="Tahoma" w:hAnsi="Tahoma" w:cs="Tahoma"/>
          <w:sz w:val="18"/>
          <w:lang w:val="pt-PT"/>
        </w:rPr>
        <w:t xml:space="preserve"> Veja definições incluídas no artigo 2 (pontos 63, 64 e 65) do Regulamento (UE) nº 651/2014</w:t>
      </w:r>
    </w:p>
  </w:footnote>
  <w:footnote w:id="3">
    <w:p w14:paraId="1CC44D6B" w14:textId="77777777" w:rsidR="00664A37" w:rsidRPr="0002737A" w:rsidRDefault="00664A37" w:rsidP="00664A37">
      <w:pPr>
        <w:pStyle w:val="Textonotapie"/>
        <w:jc w:val="both"/>
        <w:rPr>
          <w:rFonts w:ascii="Tahoma" w:hAnsi="Tahoma" w:cs="Tahoma"/>
          <w:sz w:val="18"/>
          <w:lang w:val="pt-PT"/>
        </w:rPr>
      </w:pPr>
      <w:r w:rsidRPr="00170F4E">
        <w:rPr>
          <w:rFonts w:ascii="Tahoma" w:hAnsi="Tahoma" w:cs="Tahoma"/>
          <w:sz w:val="18"/>
          <w:lang w:val="es-ES_tradnl"/>
        </w:rPr>
        <w:footnoteRef/>
      </w:r>
      <w:r w:rsidRPr="0002737A">
        <w:rPr>
          <w:rFonts w:ascii="Tahoma" w:hAnsi="Tahoma" w:cs="Tahoma"/>
          <w:sz w:val="18"/>
          <w:lang w:val="pt-PT"/>
        </w:rPr>
        <w:t xml:space="preserve"> </w:t>
      </w:r>
      <w:r w:rsidR="00632CE4" w:rsidRPr="001A1CC8">
        <w:rPr>
          <w:rFonts w:ascii="Tahoma" w:hAnsi="Tahoma" w:cs="Tahoma"/>
          <w:sz w:val="18"/>
          <w:lang w:val="pt-PT"/>
        </w:rPr>
        <w:t xml:space="preserve">As perguntas relacionadas com este artigo </w:t>
      </w:r>
      <w:r w:rsidR="00632CE4">
        <w:rPr>
          <w:rFonts w:ascii="Tahoma" w:hAnsi="Tahoma" w:cs="Tahoma"/>
          <w:sz w:val="18"/>
          <w:lang w:val="pt-PT"/>
        </w:rPr>
        <w:t>foram simplificadas</w:t>
      </w:r>
      <w:r w:rsidR="00632CE4" w:rsidRPr="001A1CC8">
        <w:rPr>
          <w:rFonts w:ascii="Tahoma" w:hAnsi="Tahoma" w:cs="Tahoma"/>
          <w:sz w:val="18"/>
          <w:lang w:val="pt-PT"/>
        </w:rPr>
        <w:t>, sendo necessária a leitura do artigo completo do Regulamento</w:t>
      </w:r>
      <w:r w:rsidRPr="0002737A">
        <w:rPr>
          <w:rFonts w:ascii="Tahoma" w:hAnsi="Tahoma" w:cs="Tahoma"/>
          <w:sz w:val="18"/>
          <w:lang w:val="pt-PT"/>
        </w:rPr>
        <w:t>.</w:t>
      </w:r>
    </w:p>
  </w:footnote>
  <w:footnote w:id="4">
    <w:p w14:paraId="31DAB353" w14:textId="77777777" w:rsidR="00664A37" w:rsidRPr="0002737A" w:rsidRDefault="00664A37" w:rsidP="00664A37">
      <w:pPr>
        <w:pStyle w:val="Textonotapie"/>
        <w:jc w:val="both"/>
        <w:rPr>
          <w:rFonts w:ascii="Tahoma" w:hAnsi="Tahoma" w:cs="Tahoma"/>
          <w:sz w:val="18"/>
          <w:lang w:val="pt-PT"/>
        </w:rPr>
      </w:pPr>
      <w:r w:rsidRPr="00D830E2">
        <w:rPr>
          <w:rFonts w:ascii="Tahoma" w:hAnsi="Tahoma" w:cs="Tahoma"/>
          <w:sz w:val="18"/>
          <w:lang w:val="es-ES_tradnl"/>
        </w:rPr>
        <w:footnoteRef/>
      </w:r>
      <w:r w:rsidRPr="0002737A">
        <w:rPr>
          <w:rFonts w:ascii="Tahoma" w:hAnsi="Tahoma" w:cs="Tahoma"/>
          <w:sz w:val="18"/>
          <w:lang w:val="pt-PT"/>
        </w:rPr>
        <w:t xml:space="preserve"> </w:t>
      </w:r>
      <w:r w:rsidR="00632CE4" w:rsidRPr="001A1CC8">
        <w:rPr>
          <w:rFonts w:ascii="Tahoma" w:hAnsi="Tahoma" w:cs="Tahoma"/>
          <w:sz w:val="18"/>
          <w:lang w:val="pt-PT"/>
        </w:rPr>
        <w:t>Veja</w:t>
      </w:r>
      <w:r w:rsidR="00632CE4">
        <w:rPr>
          <w:rFonts w:ascii="Tahoma" w:hAnsi="Tahoma" w:cs="Tahoma"/>
          <w:sz w:val="18"/>
          <w:lang w:val="pt-PT"/>
        </w:rPr>
        <w:t xml:space="preserve"> as</w:t>
      </w:r>
      <w:r w:rsidR="00632CE4" w:rsidRPr="001A1CC8">
        <w:rPr>
          <w:rFonts w:ascii="Tahoma" w:hAnsi="Tahoma" w:cs="Tahoma"/>
          <w:sz w:val="18"/>
          <w:lang w:val="pt-PT"/>
        </w:rPr>
        <w:t xml:space="preserve"> definições incluídas no artigo 2 (pontos 83 a 98) do Regulamento (UE) nº </w:t>
      </w:r>
      <w:r w:rsidRPr="0002737A">
        <w:rPr>
          <w:rFonts w:ascii="Tahoma" w:hAnsi="Tahoma" w:cs="Tahoma"/>
          <w:sz w:val="18"/>
          <w:lang w:val="pt-PT"/>
        </w:rPr>
        <w:t>651/2014</w:t>
      </w:r>
    </w:p>
  </w:footnote>
  <w:footnote w:id="5">
    <w:p w14:paraId="2E1E4C7F" w14:textId="77777777" w:rsidR="00664A37" w:rsidRPr="0002737A" w:rsidRDefault="00664A37" w:rsidP="00664A37">
      <w:pPr>
        <w:pStyle w:val="Textonotapie"/>
        <w:jc w:val="both"/>
        <w:rPr>
          <w:lang w:val="pt-PT"/>
        </w:rPr>
      </w:pPr>
      <w:r>
        <w:rPr>
          <w:rStyle w:val="Refdenotaalpie"/>
        </w:rPr>
        <w:footnoteRef/>
      </w:r>
      <w:r w:rsidRPr="0002737A">
        <w:rPr>
          <w:lang w:val="pt-PT"/>
        </w:rPr>
        <w:t xml:space="preserve"> </w:t>
      </w:r>
      <w:r w:rsidR="00632CE4" w:rsidRPr="001A1CC8">
        <w:rPr>
          <w:rFonts w:ascii="Tahoma" w:hAnsi="Tahoma" w:cs="Tahoma"/>
          <w:sz w:val="18"/>
          <w:lang w:val="pt-PT"/>
        </w:rPr>
        <w:t xml:space="preserve">As perguntas relacionadas com este artigo </w:t>
      </w:r>
      <w:r w:rsidR="00632CE4">
        <w:rPr>
          <w:rFonts w:ascii="Tahoma" w:hAnsi="Tahoma" w:cs="Tahoma"/>
          <w:sz w:val="18"/>
          <w:lang w:val="pt-PT"/>
        </w:rPr>
        <w:t>foram simplificadas</w:t>
      </w:r>
      <w:r w:rsidR="00632CE4" w:rsidRPr="001A1CC8">
        <w:rPr>
          <w:rFonts w:ascii="Tahoma" w:hAnsi="Tahoma" w:cs="Tahoma"/>
          <w:sz w:val="18"/>
          <w:lang w:val="pt-PT"/>
        </w:rPr>
        <w:t>, sendo necessária a leitura do artigo completo do Regulamento</w:t>
      </w:r>
      <w:r w:rsidRPr="0002737A">
        <w:rPr>
          <w:rFonts w:ascii="Tahoma" w:hAnsi="Tahoma" w:cs="Tahoma"/>
          <w:sz w:val="18"/>
          <w:lang w:val="pt-PT"/>
        </w:rPr>
        <w:t>.</w:t>
      </w:r>
    </w:p>
  </w:footnote>
  <w:footnote w:id="6">
    <w:p w14:paraId="5B6979B4" w14:textId="77777777" w:rsidR="00664A37" w:rsidRPr="0002737A" w:rsidRDefault="00664A37" w:rsidP="00664A37">
      <w:pPr>
        <w:pStyle w:val="Textonotapie"/>
        <w:jc w:val="both"/>
        <w:rPr>
          <w:lang w:val="pt-PT"/>
        </w:rPr>
      </w:pPr>
      <w:r>
        <w:rPr>
          <w:rStyle w:val="Refdenotaalpie"/>
        </w:rPr>
        <w:footnoteRef/>
      </w:r>
      <w:r w:rsidRPr="0002737A">
        <w:rPr>
          <w:lang w:val="pt-PT"/>
        </w:rPr>
        <w:t xml:space="preserve"> </w:t>
      </w:r>
      <w:r w:rsidR="00632CE4" w:rsidRPr="001A1CC8">
        <w:rPr>
          <w:rFonts w:ascii="Tahoma" w:hAnsi="Tahoma" w:cs="Tahoma"/>
          <w:sz w:val="18"/>
          <w:lang w:val="pt-PT"/>
        </w:rPr>
        <w:t>Veja</w:t>
      </w:r>
      <w:r w:rsidR="00632CE4">
        <w:rPr>
          <w:rFonts w:ascii="Tahoma" w:hAnsi="Tahoma" w:cs="Tahoma"/>
          <w:sz w:val="18"/>
          <w:lang w:val="pt-PT"/>
        </w:rPr>
        <w:t xml:space="preserve"> as</w:t>
      </w:r>
      <w:r w:rsidR="00632CE4" w:rsidRPr="001A1CC8">
        <w:rPr>
          <w:rFonts w:ascii="Tahoma" w:hAnsi="Tahoma" w:cs="Tahoma"/>
          <w:sz w:val="18"/>
          <w:lang w:val="pt-PT"/>
        </w:rPr>
        <w:t xml:space="preserve"> definições incluídas no artigo 2 (pontos 96, 97 e 98) do Regulamento </w:t>
      </w:r>
      <w:r w:rsidRPr="0002737A">
        <w:rPr>
          <w:rFonts w:ascii="Tahoma" w:hAnsi="Tahoma" w:cs="Tahoma"/>
          <w:sz w:val="18"/>
          <w:lang w:val="pt-PT"/>
        </w:rPr>
        <w:t>(UE) nº 651/2014</w:t>
      </w:r>
    </w:p>
  </w:footnote>
  <w:footnote w:id="7">
    <w:p w14:paraId="786ED8DC" w14:textId="77777777" w:rsidR="00664A37" w:rsidRPr="0002737A" w:rsidRDefault="00664A37" w:rsidP="00664A37">
      <w:pPr>
        <w:pStyle w:val="Textonotapie"/>
        <w:jc w:val="both"/>
        <w:rPr>
          <w:lang w:val="pt-PT"/>
        </w:rPr>
      </w:pPr>
      <w:r>
        <w:rPr>
          <w:rStyle w:val="Refdenotaalpie"/>
        </w:rPr>
        <w:footnoteRef/>
      </w:r>
      <w:r w:rsidRPr="0002737A">
        <w:rPr>
          <w:lang w:val="pt-PT"/>
        </w:rPr>
        <w:t xml:space="preserve"> </w:t>
      </w:r>
      <w:r w:rsidR="00632CE4" w:rsidRPr="001A1CC8">
        <w:rPr>
          <w:rFonts w:ascii="Tahoma" w:hAnsi="Tahoma" w:cs="Tahoma"/>
          <w:sz w:val="18"/>
          <w:lang w:val="pt-PT"/>
        </w:rPr>
        <w:t xml:space="preserve">As perguntas relacionadas com este artigo </w:t>
      </w:r>
      <w:r w:rsidR="00632CE4">
        <w:rPr>
          <w:rFonts w:ascii="Tahoma" w:hAnsi="Tahoma" w:cs="Tahoma"/>
          <w:sz w:val="18"/>
          <w:lang w:val="pt-PT"/>
        </w:rPr>
        <w:t>foram simplificadas</w:t>
      </w:r>
      <w:r w:rsidR="00632CE4" w:rsidRPr="001A1CC8">
        <w:rPr>
          <w:rFonts w:ascii="Tahoma" w:hAnsi="Tahoma" w:cs="Tahoma"/>
          <w:sz w:val="18"/>
          <w:lang w:val="pt-PT"/>
        </w:rPr>
        <w:t>, sendo necessária a leitura do artigo completo do Regulamento</w:t>
      </w:r>
    </w:p>
  </w:footnote>
  <w:footnote w:id="8">
    <w:p w14:paraId="4F827465" w14:textId="77777777" w:rsidR="00664A37" w:rsidRPr="0002737A" w:rsidRDefault="00664A37" w:rsidP="00664A37">
      <w:pPr>
        <w:pStyle w:val="Textonotapie"/>
        <w:jc w:val="both"/>
        <w:rPr>
          <w:lang w:val="pt-PT"/>
        </w:rPr>
      </w:pPr>
      <w:r>
        <w:rPr>
          <w:rStyle w:val="Refdenotaalpie"/>
        </w:rPr>
        <w:footnoteRef/>
      </w:r>
      <w:r w:rsidRPr="0002737A">
        <w:rPr>
          <w:lang w:val="pt-PT"/>
        </w:rPr>
        <w:t xml:space="preserve"> </w:t>
      </w:r>
      <w:r w:rsidR="00632CE4" w:rsidRPr="001A1CC8">
        <w:rPr>
          <w:rFonts w:ascii="Tahoma" w:hAnsi="Tahoma" w:cs="Tahoma"/>
          <w:sz w:val="18"/>
          <w:lang w:val="pt-PT"/>
        </w:rPr>
        <w:t xml:space="preserve">As perguntas relacionadas com este artigo </w:t>
      </w:r>
      <w:r w:rsidR="00632CE4">
        <w:rPr>
          <w:rFonts w:ascii="Tahoma" w:hAnsi="Tahoma" w:cs="Tahoma"/>
          <w:sz w:val="18"/>
          <w:lang w:val="pt-PT"/>
        </w:rPr>
        <w:t>foram simplificadas</w:t>
      </w:r>
      <w:r w:rsidR="00632CE4" w:rsidRPr="001A1CC8">
        <w:rPr>
          <w:rFonts w:ascii="Tahoma" w:hAnsi="Tahoma" w:cs="Tahoma"/>
          <w:sz w:val="18"/>
          <w:lang w:val="pt-PT"/>
        </w:rPr>
        <w:t>, sendo necessária a leitura do artigo completo do Regulamento</w:t>
      </w:r>
    </w:p>
  </w:footnote>
  <w:footnote w:id="9">
    <w:p w14:paraId="5AB825ED" w14:textId="77777777" w:rsidR="00664A37" w:rsidRPr="0002737A" w:rsidRDefault="00664A37" w:rsidP="00664A37">
      <w:pPr>
        <w:pStyle w:val="Textonotapie"/>
        <w:rPr>
          <w:rFonts w:ascii="Tahoma" w:hAnsi="Tahoma" w:cs="Tahoma"/>
          <w:sz w:val="18"/>
          <w:lang w:val="pt-PT"/>
        </w:rPr>
      </w:pPr>
      <w:r w:rsidRPr="00F674BD">
        <w:rPr>
          <w:rStyle w:val="Refdenotaalpie"/>
          <w:rFonts w:ascii="Tahoma" w:hAnsi="Tahoma" w:cs="Tahoma"/>
          <w:sz w:val="18"/>
        </w:rPr>
        <w:footnoteRef/>
      </w:r>
      <w:r w:rsidRPr="0002737A">
        <w:rPr>
          <w:rFonts w:ascii="Tahoma" w:hAnsi="Tahoma" w:cs="Tahoma"/>
          <w:sz w:val="18"/>
          <w:lang w:val="pt-PT"/>
        </w:rPr>
        <w:t xml:space="preserve"> Podem ser selecionadas as duas opções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0EB1" w14:textId="77777777" w:rsidR="003F61D4" w:rsidRPr="00ED112E" w:rsidRDefault="003F61D4" w:rsidP="00E300DC">
    <w:pPr>
      <w:pStyle w:val="Encabezado"/>
      <w:jc w:val="center"/>
      <w:rPr>
        <w:rFonts w:ascii="Tahoma" w:hAnsi="Tahoma" w:cs="Tahoma"/>
        <w:sz w:val="16"/>
      </w:rPr>
    </w:pPr>
    <w:r>
      <w:rPr>
        <w:noProof/>
        <w:lang w:eastAsia="es-ES"/>
      </w:rPr>
      <w:drawing>
        <wp:inline distT="0" distB="0" distL="0" distR="0" wp14:anchorId="552AFFBC" wp14:editId="6DA1B38C">
          <wp:extent cx="3130296" cy="1068324"/>
          <wp:effectExtent l="19050" t="0" r="0" b="0"/>
          <wp:docPr id="2" name="1 Imagen" descr="Espan¦âa - Portugal_ES_FUND_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âa - Portugal_ES_FUND_CMYK-01.jpg"/>
                  <pic:cNvPicPr/>
                </pic:nvPicPr>
                <pic:blipFill>
                  <a:blip r:embed="rId1"/>
                  <a:stretch>
                    <a:fillRect/>
                  </a:stretch>
                </pic:blipFill>
                <pic:spPr>
                  <a:xfrm>
                    <a:off x="0" y="0"/>
                    <a:ext cx="3130296" cy="10683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0.5pt;height:10.5pt" o:bullet="t">
        <v:imagedata r:id="rId1" o:title="mso2FF4"/>
      </v:shape>
    </w:pict>
  </w:numPicBullet>
  <w:abstractNum w:abstractNumId="0" w15:restartNumberingAfterBreak="0">
    <w:nsid w:val="0235518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 w15:restartNumberingAfterBreak="0">
    <w:nsid w:val="07EA43E0"/>
    <w:multiLevelType w:val="hybridMultilevel"/>
    <w:tmpl w:val="771A7CE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9A0F9C"/>
    <w:multiLevelType w:val="hybridMultilevel"/>
    <w:tmpl w:val="D6F4C7F4"/>
    <w:lvl w:ilvl="0" w:tplc="BEBE2168">
      <w:start w:val="4"/>
      <w:numFmt w:val="bullet"/>
      <w:lvlText w:val=""/>
      <w:lvlJc w:val="left"/>
      <w:pPr>
        <w:ind w:left="720" w:hanging="360"/>
      </w:pPr>
      <w:rPr>
        <w:rFonts w:ascii="Wingdings" w:eastAsia="Times New Roman" w:hAnsi="Wingdings"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A95149"/>
    <w:multiLevelType w:val="hybridMultilevel"/>
    <w:tmpl w:val="716A52D6"/>
    <w:lvl w:ilvl="0" w:tplc="08A869DA">
      <w:start w:val="1"/>
      <w:numFmt w:val="bullet"/>
      <w:lvlText w:val="-"/>
      <w:lvlJc w:val="left"/>
      <w:pPr>
        <w:ind w:left="720" w:hanging="360"/>
      </w:pPr>
      <w:rPr>
        <w:rFonts w:ascii="EUAlbertina-Regu" w:eastAsia="Times New Roman" w:hAnsi="EUAlbertina-Regu"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Times New Roman" w:hAnsi="Times New Roman"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Times New Roman" w:hAnsi="Times New Roman"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15:restartNumberingAfterBreak="0">
    <w:nsid w:val="0E4D46CB"/>
    <w:multiLevelType w:val="multilevel"/>
    <w:tmpl w:val="3452A4EC"/>
    <w:lvl w:ilvl="0">
      <w:start w:val="4"/>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5" w15:restartNumberingAfterBreak="0">
    <w:nsid w:val="18496FD7"/>
    <w:multiLevelType w:val="hybridMultilevel"/>
    <w:tmpl w:val="6B90FC34"/>
    <w:lvl w:ilvl="0" w:tplc="D39EF3C4">
      <w:start w:val="4"/>
      <w:numFmt w:val="bullet"/>
      <w:lvlText w:val=""/>
      <w:lvlJc w:val="left"/>
      <w:pPr>
        <w:ind w:left="720" w:hanging="360"/>
      </w:pPr>
      <w:rPr>
        <w:rFonts w:ascii="Wingdings" w:eastAsia="Times New Roman" w:hAnsi="Wingdings"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9735A5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7" w15:restartNumberingAfterBreak="0">
    <w:nsid w:val="2D991125"/>
    <w:multiLevelType w:val="hybridMultilevel"/>
    <w:tmpl w:val="7EC6DBDA"/>
    <w:lvl w:ilvl="0" w:tplc="36C81450">
      <w:numFmt w:val="decimal"/>
      <w:lvlText w:val="%1."/>
      <w:lvlJc w:val="left"/>
      <w:pPr>
        <w:ind w:left="720" w:hanging="360"/>
      </w:pPr>
      <w:rPr>
        <w:rFonts w:cs="Times New Roman"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E0A6557"/>
    <w:multiLevelType w:val="hybridMultilevel"/>
    <w:tmpl w:val="E45E7D76"/>
    <w:lvl w:ilvl="0" w:tplc="4F26F4DA">
      <w:start w:val="4"/>
      <w:numFmt w:val="bullet"/>
      <w:lvlText w:val=""/>
      <w:lvlJc w:val="left"/>
      <w:pPr>
        <w:ind w:left="720" w:hanging="360"/>
      </w:pPr>
      <w:rPr>
        <w:rFonts w:ascii="Wingdings" w:eastAsia="Times New Roman" w:hAnsi="Wingdings"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CD6BB3"/>
    <w:multiLevelType w:val="hybridMultilevel"/>
    <w:tmpl w:val="CF243D48"/>
    <w:lvl w:ilvl="0" w:tplc="0E1E1018">
      <w:start w:val="4"/>
      <w:numFmt w:val="bullet"/>
      <w:lvlText w:val=""/>
      <w:lvlJc w:val="left"/>
      <w:pPr>
        <w:ind w:left="720" w:hanging="360"/>
      </w:pPr>
      <w:rPr>
        <w:rFonts w:ascii="Wingdings" w:eastAsia="Times New Roman" w:hAnsi="Wingdings"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ECB0D3B"/>
    <w:multiLevelType w:val="hybridMultilevel"/>
    <w:tmpl w:val="7D2EE4A4"/>
    <w:lvl w:ilvl="0" w:tplc="0C0A0007">
      <w:start w:val="1"/>
      <w:numFmt w:val="bullet"/>
      <w:lvlText w:val=""/>
      <w:lvlPicBulletId w:val="0"/>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15:restartNumberingAfterBreak="0">
    <w:nsid w:val="504A776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B56419"/>
    <w:multiLevelType w:val="multilevel"/>
    <w:tmpl w:val="9FAC039A"/>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3" w15:restartNumberingAfterBreak="0">
    <w:nsid w:val="59FB369A"/>
    <w:multiLevelType w:val="hybridMultilevel"/>
    <w:tmpl w:val="B942BC2E"/>
    <w:lvl w:ilvl="0" w:tplc="B1E893CE">
      <w:start w:val="2"/>
      <w:numFmt w:val="bullet"/>
      <w:lvlText w:val=""/>
      <w:lvlJc w:val="left"/>
      <w:pPr>
        <w:ind w:left="720" w:hanging="360"/>
      </w:pPr>
      <w:rPr>
        <w:rFonts w:ascii="Wingdings" w:eastAsia="Times New Roman" w:hAnsi="Wingdings" w:hint="default"/>
      </w:rPr>
    </w:lvl>
    <w:lvl w:ilvl="1" w:tplc="500A0003">
      <w:start w:val="1"/>
      <w:numFmt w:val="bullet"/>
      <w:lvlText w:val="o"/>
      <w:lvlJc w:val="left"/>
      <w:pPr>
        <w:ind w:left="1440" w:hanging="360"/>
      </w:pPr>
      <w:rPr>
        <w:rFonts w:ascii="Courier New" w:hAnsi="Courier New" w:cs="Courier New" w:hint="default"/>
      </w:rPr>
    </w:lvl>
    <w:lvl w:ilvl="2" w:tplc="500A0005">
      <w:start w:val="1"/>
      <w:numFmt w:val="bullet"/>
      <w:lvlText w:val=""/>
      <w:lvlJc w:val="left"/>
      <w:pPr>
        <w:ind w:left="2160" w:hanging="360"/>
      </w:pPr>
      <w:rPr>
        <w:rFonts w:ascii="Wingdings" w:hAnsi="Wingdings" w:cs="Wingdings" w:hint="default"/>
      </w:rPr>
    </w:lvl>
    <w:lvl w:ilvl="3" w:tplc="500A0001">
      <w:start w:val="1"/>
      <w:numFmt w:val="bullet"/>
      <w:lvlText w:val=""/>
      <w:lvlJc w:val="left"/>
      <w:pPr>
        <w:ind w:left="2880" w:hanging="360"/>
      </w:pPr>
      <w:rPr>
        <w:rFonts w:ascii="Times New Roman" w:hAnsi="Times New Roman" w:cs="Times New Roman" w:hint="default"/>
      </w:rPr>
    </w:lvl>
    <w:lvl w:ilvl="4" w:tplc="500A0003">
      <w:start w:val="1"/>
      <w:numFmt w:val="bullet"/>
      <w:lvlText w:val="o"/>
      <w:lvlJc w:val="left"/>
      <w:pPr>
        <w:ind w:left="3600" w:hanging="360"/>
      </w:pPr>
      <w:rPr>
        <w:rFonts w:ascii="Courier New" w:hAnsi="Courier New" w:cs="Courier New" w:hint="default"/>
      </w:rPr>
    </w:lvl>
    <w:lvl w:ilvl="5" w:tplc="500A0005">
      <w:start w:val="1"/>
      <w:numFmt w:val="bullet"/>
      <w:lvlText w:val=""/>
      <w:lvlJc w:val="left"/>
      <w:pPr>
        <w:ind w:left="4320" w:hanging="360"/>
      </w:pPr>
      <w:rPr>
        <w:rFonts w:ascii="Wingdings" w:hAnsi="Wingdings" w:cs="Wingdings" w:hint="default"/>
      </w:rPr>
    </w:lvl>
    <w:lvl w:ilvl="6" w:tplc="500A0001">
      <w:start w:val="1"/>
      <w:numFmt w:val="bullet"/>
      <w:lvlText w:val=""/>
      <w:lvlJc w:val="left"/>
      <w:pPr>
        <w:ind w:left="5040" w:hanging="360"/>
      </w:pPr>
      <w:rPr>
        <w:rFonts w:ascii="Times New Roman" w:hAnsi="Times New Roman" w:cs="Times New Roman" w:hint="default"/>
      </w:rPr>
    </w:lvl>
    <w:lvl w:ilvl="7" w:tplc="500A0003">
      <w:start w:val="1"/>
      <w:numFmt w:val="bullet"/>
      <w:lvlText w:val="o"/>
      <w:lvlJc w:val="left"/>
      <w:pPr>
        <w:ind w:left="5760" w:hanging="360"/>
      </w:pPr>
      <w:rPr>
        <w:rFonts w:ascii="Courier New" w:hAnsi="Courier New" w:cs="Courier New" w:hint="default"/>
      </w:rPr>
    </w:lvl>
    <w:lvl w:ilvl="8" w:tplc="500A0005">
      <w:start w:val="1"/>
      <w:numFmt w:val="bullet"/>
      <w:lvlText w:val=""/>
      <w:lvlJc w:val="left"/>
      <w:pPr>
        <w:ind w:left="6480" w:hanging="360"/>
      </w:pPr>
      <w:rPr>
        <w:rFonts w:ascii="Wingdings" w:hAnsi="Wingdings" w:cs="Wingdings" w:hint="default"/>
      </w:rPr>
    </w:lvl>
  </w:abstractNum>
  <w:abstractNum w:abstractNumId="14" w15:restartNumberingAfterBreak="0">
    <w:nsid w:val="68E56BC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5" w15:restartNumberingAfterBreak="0">
    <w:nsid w:val="6EA330E2"/>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6" w15:restartNumberingAfterBreak="0">
    <w:nsid w:val="73DF15A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7" w15:restartNumberingAfterBreak="0">
    <w:nsid w:val="7B2753B5"/>
    <w:multiLevelType w:val="hybridMultilevel"/>
    <w:tmpl w:val="C73CBE3A"/>
    <w:lvl w:ilvl="0" w:tplc="D884FBF0">
      <w:start w:val="4"/>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Times New Roman" w:hAnsi="Times New Roman"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Times New Roman" w:hAnsi="Times New Roman"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16cid:durableId="635263031">
    <w:abstractNumId w:val="7"/>
  </w:num>
  <w:num w:numId="2" w16cid:durableId="656422386">
    <w:abstractNumId w:val="10"/>
  </w:num>
  <w:num w:numId="3" w16cid:durableId="1339848515">
    <w:abstractNumId w:val="5"/>
  </w:num>
  <w:num w:numId="4" w16cid:durableId="1580018820">
    <w:abstractNumId w:val="2"/>
  </w:num>
  <w:num w:numId="5" w16cid:durableId="1380398931">
    <w:abstractNumId w:val="9"/>
  </w:num>
  <w:num w:numId="6" w16cid:durableId="1964529846">
    <w:abstractNumId w:val="8"/>
  </w:num>
  <w:num w:numId="7" w16cid:durableId="1824658194">
    <w:abstractNumId w:val="11"/>
  </w:num>
  <w:num w:numId="8" w16cid:durableId="1393892672">
    <w:abstractNumId w:val="12"/>
  </w:num>
  <w:num w:numId="9" w16cid:durableId="2110157742">
    <w:abstractNumId w:val="4"/>
  </w:num>
  <w:num w:numId="10" w16cid:durableId="550968275">
    <w:abstractNumId w:val="13"/>
  </w:num>
  <w:num w:numId="11" w16cid:durableId="1515799294">
    <w:abstractNumId w:val="3"/>
  </w:num>
  <w:num w:numId="12" w16cid:durableId="1721319972">
    <w:abstractNumId w:val="17"/>
  </w:num>
  <w:num w:numId="13" w16cid:durableId="1029449590">
    <w:abstractNumId w:val="1"/>
  </w:num>
  <w:num w:numId="14" w16cid:durableId="1018585265">
    <w:abstractNumId w:val="14"/>
  </w:num>
  <w:num w:numId="15" w16cid:durableId="1895047996">
    <w:abstractNumId w:val="6"/>
  </w:num>
  <w:num w:numId="16" w16cid:durableId="284385349">
    <w:abstractNumId w:val="0"/>
  </w:num>
  <w:num w:numId="17" w16cid:durableId="461267490">
    <w:abstractNumId w:val="15"/>
  </w:num>
  <w:num w:numId="18" w16cid:durableId="21223332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E90"/>
    <w:rsid w:val="00002F22"/>
    <w:rsid w:val="0002737A"/>
    <w:rsid w:val="00042CC5"/>
    <w:rsid w:val="000A505B"/>
    <w:rsid w:val="000D076E"/>
    <w:rsid w:val="000E178F"/>
    <w:rsid w:val="000E7903"/>
    <w:rsid w:val="00113930"/>
    <w:rsid w:val="001645E3"/>
    <w:rsid w:val="00170F4E"/>
    <w:rsid w:val="00180760"/>
    <w:rsid w:val="0019101E"/>
    <w:rsid w:val="0019421E"/>
    <w:rsid w:val="001B5757"/>
    <w:rsid w:val="001C1C9C"/>
    <w:rsid w:val="00207FAE"/>
    <w:rsid w:val="0022438F"/>
    <w:rsid w:val="00230C02"/>
    <w:rsid w:val="00244058"/>
    <w:rsid w:val="002646CE"/>
    <w:rsid w:val="00267903"/>
    <w:rsid w:val="002A036F"/>
    <w:rsid w:val="002B64BA"/>
    <w:rsid w:val="002C1577"/>
    <w:rsid w:val="002E2601"/>
    <w:rsid w:val="002F0598"/>
    <w:rsid w:val="00331BAF"/>
    <w:rsid w:val="00343E52"/>
    <w:rsid w:val="00382D88"/>
    <w:rsid w:val="003A78E0"/>
    <w:rsid w:val="003A7ACE"/>
    <w:rsid w:val="003E5250"/>
    <w:rsid w:val="003F2651"/>
    <w:rsid w:val="003F61D4"/>
    <w:rsid w:val="004116E4"/>
    <w:rsid w:val="00473791"/>
    <w:rsid w:val="00496ECA"/>
    <w:rsid w:val="004B2712"/>
    <w:rsid w:val="004D692E"/>
    <w:rsid w:val="004D6C82"/>
    <w:rsid w:val="004F11CA"/>
    <w:rsid w:val="00562CD5"/>
    <w:rsid w:val="00565CF4"/>
    <w:rsid w:val="00567DB2"/>
    <w:rsid w:val="005873C8"/>
    <w:rsid w:val="005A5501"/>
    <w:rsid w:val="005F0810"/>
    <w:rsid w:val="006202D1"/>
    <w:rsid w:val="00631565"/>
    <w:rsid w:val="00632CE4"/>
    <w:rsid w:val="00643990"/>
    <w:rsid w:val="00656AA5"/>
    <w:rsid w:val="00664A37"/>
    <w:rsid w:val="006C76AE"/>
    <w:rsid w:val="006E41AD"/>
    <w:rsid w:val="006F14D0"/>
    <w:rsid w:val="006F27B6"/>
    <w:rsid w:val="00752C4A"/>
    <w:rsid w:val="00756358"/>
    <w:rsid w:val="00785A6C"/>
    <w:rsid w:val="007A245D"/>
    <w:rsid w:val="007B6348"/>
    <w:rsid w:val="007D1CE5"/>
    <w:rsid w:val="008031C3"/>
    <w:rsid w:val="008262CB"/>
    <w:rsid w:val="00842098"/>
    <w:rsid w:val="00861B5E"/>
    <w:rsid w:val="00881598"/>
    <w:rsid w:val="008D1CE5"/>
    <w:rsid w:val="008E5079"/>
    <w:rsid w:val="008F2098"/>
    <w:rsid w:val="008F77AE"/>
    <w:rsid w:val="0093365B"/>
    <w:rsid w:val="00951681"/>
    <w:rsid w:val="00981712"/>
    <w:rsid w:val="009C5BF4"/>
    <w:rsid w:val="009F5112"/>
    <w:rsid w:val="00A0285D"/>
    <w:rsid w:val="00A032B5"/>
    <w:rsid w:val="00A57E20"/>
    <w:rsid w:val="00A83F91"/>
    <w:rsid w:val="00A87ED0"/>
    <w:rsid w:val="00A907FF"/>
    <w:rsid w:val="00AA6C5B"/>
    <w:rsid w:val="00AB4C74"/>
    <w:rsid w:val="00AB6B9E"/>
    <w:rsid w:val="00AC3FB4"/>
    <w:rsid w:val="00AD56E5"/>
    <w:rsid w:val="00AF060D"/>
    <w:rsid w:val="00B52626"/>
    <w:rsid w:val="00B66760"/>
    <w:rsid w:val="00B7424A"/>
    <w:rsid w:val="00BC57C3"/>
    <w:rsid w:val="00BE3842"/>
    <w:rsid w:val="00BF099D"/>
    <w:rsid w:val="00C1499C"/>
    <w:rsid w:val="00C324B4"/>
    <w:rsid w:val="00C378D4"/>
    <w:rsid w:val="00C60CCA"/>
    <w:rsid w:val="00C9215E"/>
    <w:rsid w:val="00CA2288"/>
    <w:rsid w:val="00CD083D"/>
    <w:rsid w:val="00CD15DD"/>
    <w:rsid w:val="00CD58C2"/>
    <w:rsid w:val="00CE1371"/>
    <w:rsid w:val="00CE3DF1"/>
    <w:rsid w:val="00CF202B"/>
    <w:rsid w:val="00D018A6"/>
    <w:rsid w:val="00D024C1"/>
    <w:rsid w:val="00D33E90"/>
    <w:rsid w:val="00D618AA"/>
    <w:rsid w:val="00D830E2"/>
    <w:rsid w:val="00D91A9F"/>
    <w:rsid w:val="00DA12E7"/>
    <w:rsid w:val="00DA61CD"/>
    <w:rsid w:val="00DB2634"/>
    <w:rsid w:val="00DC580C"/>
    <w:rsid w:val="00E044ED"/>
    <w:rsid w:val="00E300DC"/>
    <w:rsid w:val="00E36885"/>
    <w:rsid w:val="00E44EE7"/>
    <w:rsid w:val="00E75A43"/>
    <w:rsid w:val="00EB0B12"/>
    <w:rsid w:val="00EC3BD9"/>
    <w:rsid w:val="00ED0F23"/>
    <w:rsid w:val="00F0165B"/>
    <w:rsid w:val="00F62390"/>
    <w:rsid w:val="00F674BD"/>
    <w:rsid w:val="00FA42CC"/>
    <w:rsid w:val="00FB137D"/>
    <w:rsid w:val="00FC32CE"/>
    <w:rsid w:val="00FD51D2"/>
    <w:rsid w:val="00FE5E59"/>
    <w:rsid w:val="00FF13C4"/>
    <w:rsid w:val="00FF31BF"/>
    <w:rsid w:val="00FF4E60"/>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EACDC"/>
  <w15:docId w15:val="{A2C62A7B-3C64-4AB9-BD02-0EC488D7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E90"/>
    <w:pPr>
      <w:spacing w:after="0" w:line="288" w:lineRule="auto"/>
      <w:jc w:val="both"/>
    </w:pPr>
    <w:rPr>
      <w:rFonts w:ascii="Arial" w:eastAsia="Times New Roman" w:hAnsi="Arial" w:cs="Times New Roman"/>
      <w:color w:val="000000"/>
      <w:sz w:val="24"/>
      <w:szCs w:val="24"/>
      <w:lang w:eastAsia="it-IT"/>
    </w:rPr>
  </w:style>
  <w:style w:type="paragraph" w:styleId="Ttulo2">
    <w:name w:val="heading 2"/>
    <w:basedOn w:val="Normal"/>
    <w:next w:val="Normal"/>
    <w:link w:val="Ttulo2Car"/>
    <w:qFormat/>
    <w:rsid w:val="00A032B5"/>
    <w:pPr>
      <w:keepNext/>
      <w:spacing w:before="240" w:after="60" w:line="276" w:lineRule="auto"/>
      <w:jc w:val="left"/>
      <w:outlineLvl w:val="1"/>
    </w:pPr>
    <w:rPr>
      <w:rFonts w:ascii="Cambria" w:hAnsi="Cambria" w:cs="Cambria"/>
      <w:b/>
      <w:bCs/>
      <w:i/>
      <w:iCs/>
      <w:color w:val="auto"/>
      <w:sz w:val="28"/>
      <w:szCs w:val="28"/>
      <w:lang w:eastAsia="zh-CN"/>
    </w:rPr>
  </w:style>
  <w:style w:type="paragraph" w:styleId="Ttulo3">
    <w:name w:val="heading 3"/>
    <w:basedOn w:val="Normal"/>
    <w:next w:val="Normal"/>
    <w:link w:val="Ttulo3Car"/>
    <w:qFormat/>
    <w:rsid w:val="00A032B5"/>
    <w:pPr>
      <w:keepNext/>
      <w:spacing w:before="240" w:after="60" w:line="276" w:lineRule="auto"/>
      <w:jc w:val="left"/>
      <w:outlineLvl w:val="2"/>
    </w:pPr>
    <w:rPr>
      <w:rFonts w:ascii="Cambria" w:hAnsi="Cambria" w:cs="Cambria"/>
      <w:b/>
      <w:bCs/>
      <w:color w:val="auto"/>
      <w:sz w:val="26"/>
      <w:szCs w:val="26"/>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33E90"/>
    <w:pPr>
      <w:tabs>
        <w:tab w:val="center" w:pos="4819"/>
        <w:tab w:val="right" w:pos="9638"/>
      </w:tabs>
    </w:pPr>
  </w:style>
  <w:style w:type="character" w:customStyle="1" w:styleId="EncabezadoCar">
    <w:name w:val="Encabezado Car"/>
    <w:basedOn w:val="Fuentedeprrafopredeter"/>
    <w:link w:val="Encabezado"/>
    <w:uiPriority w:val="99"/>
    <w:rsid w:val="00D33E90"/>
    <w:rPr>
      <w:rFonts w:ascii="Arial" w:eastAsia="Times New Roman" w:hAnsi="Arial" w:cs="Times New Roman"/>
      <w:color w:val="000000"/>
      <w:sz w:val="24"/>
      <w:szCs w:val="24"/>
      <w:lang w:eastAsia="it-IT"/>
    </w:rPr>
  </w:style>
  <w:style w:type="paragraph" w:styleId="Prrafodelista">
    <w:name w:val="List Paragraph"/>
    <w:basedOn w:val="Normal"/>
    <w:qFormat/>
    <w:rsid w:val="00D33E90"/>
    <w:pPr>
      <w:spacing w:after="200" w:line="276" w:lineRule="auto"/>
      <w:ind w:left="720"/>
      <w:contextualSpacing/>
      <w:jc w:val="left"/>
    </w:pPr>
    <w:rPr>
      <w:rFonts w:ascii="Calibri" w:eastAsia="Calibri" w:hAnsi="Calibri"/>
      <w:color w:val="auto"/>
      <w:sz w:val="22"/>
      <w:szCs w:val="22"/>
      <w:lang w:eastAsia="en-US"/>
    </w:rPr>
  </w:style>
  <w:style w:type="paragraph" w:styleId="Textodeglobo">
    <w:name w:val="Balloon Text"/>
    <w:basedOn w:val="Normal"/>
    <w:link w:val="TextodegloboCar"/>
    <w:uiPriority w:val="99"/>
    <w:semiHidden/>
    <w:unhideWhenUsed/>
    <w:rsid w:val="00D33E9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E90"/>
    <w:rPr>
      <w:rFonts w:ascii="Tahoma" w:eastAsia="Times New Roman" w:hAnsi="Tahoma" w:cs="Tahoma"/>
      <w:color w:val="000000"/>
      <w:sz w:val="16"/>
      <w:szCs w:val="16"/>
      <w:lang w:eastAsia="it-IT"/>
    </w:rPr>
  </w:style>
  <w:style w:type="character" w:styleId="Refdenotaalpie">
    <w:name w:val="footnote reference"/>
    <w:basedOn w:val="Fuentedeprrafopredeter"/>
    <w:semiHidden/>
    <w:rsid w:val="00CD15DD"/>
    <w:rPr>
      <w:vertAlign w:val="superscript"/>
    </w:rPr>
  </w:style>
  <w:style w:type="paragraph" w:styleId="Textonotapie">
    <w:name w:val="footnote text"/>
    <w:basedOn w:val="Normal"/>
    <w:link w:val="TextonotapieCar"/>
    <w:rsid w:val="00CD15DD"/>
    <w:pPr>
      <w:spacing w:after="200" w:line="240" w:lineRule="auto"/>
      <w:jc w:val="left"/>
    </w:pPr>
    <w:rPr>
      <w:rFonts w:ascii="Times" w:eastAsia="SimSun" w:hAnsi="Times"/>
      <w:color w:val="auto"/>
      <w:sz w:val="20"/>
      <w:szCs w:val="20"/>
      <w:lang w:val="de-DE" w:eastAsia="zh-CN"/>
    </w:rPr>
  </w:style>
  <w:style w:type="character" w:customStyle="1" w:styleId="TextonotapieCar">
    <w:name w:val="Texto nota pie Car"/>
    <w:basedOn w:val="Fuentedeprrafopredeter"/>
    <w:link w:val="Textonotapie"/>
    <w:rsid w:val="00CD15DD"/>
    <w:rPr>
      <w:rFonts w:ascii="Times" w:eastAsia="SimSun" w:hAnsi="Times" w:cs="Times New Roman"/>
      <w:sz w:val="20"/>
      <w:szCs w:val="20"/>
      <w:lang w:val="de-DE" w:eastAsia="zh-CN"/>
    </w:rPr>
  </w:style>
  <w:style w:type="paragraph" w:customStyle="1" w:styleId="Default">
    <w:name w:val="Default"/>
    <w:rsid w:val="00CD15DD"/>
    <w:pPr>
      <w:autoSpaceDE w:val="0"/>
      <w:autoSpaceDN w:val="0"/>
      <w:adjustRightInd w:val="0"/>
      <w:spacing w:after="0" w:line="240" w:lineRule="auto"/>
    </w:pPr>
    <w:rPr>
      <w:rFonts w:ascii="Calibri" w:eastAsia="Times New Roman" w:hAnsi="Calibri" w:cs="Calibri"/>
      <w:color w:val="000000"/>
      <w:sz w:val="24"/>
      <w:szCs w:val="24"/>
      <w:lang w:val="es-PR" w:eastAsia="zh-CN"/>
    </w:rPr>
  </w:style>
  <w:style w:type="character" w:styleId="Hipervnculo">
    <w:name w:val="Hyperlink"/>
    <w:basedOn w:val="Fuentedeprrafopredeter"/>
    <w:uiPriority w:val="99"/>
    <w:rsid w:val="00CD15DD"/>
    <w:rPr>
      <w:color w:val="0000FF"/>
      <w:u w:val="single"/>
    </w:rPr>
  </w:style>
  <w:style w:type="table" w:styleId="Tablaconcuadrcula">
    <w:name w:val="Table Grid"/>
    <w:basedOn w:val="Tablanormal"/>
    <w:uiPriority w:val="59"/>
    <w:rsid w:val="00FD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8262C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262CB"/>
    <w:rPr>
      <w:rFonts w:ascii="Arial" w:eastAsia="Times New Roman" w:hAnsi="Arial" w:cs="Times New Roman"/>
      <w:color w:val="000000"/>
      <w:sz w:val="24"/>
      <w:szCs w:val="24"/>
      <w:lang w:eastAsia="it-IT"/>
    </w:rPr>
  </w:style>
  <w:style w:type="character" w:customStyle="1" w:styleId="Ttulo2Car">
    <w:name w:val="Título 2 Car"/>
    <w:basedOn w:val="Fuentedeprrafopredeter"/>
    <w:link w:val="Ttulo2"/>
    <w:rsid w:val="00A032B5"/>
    <w:rPr>
      <w:rFonts w:ascii="Cambria" w:eastAsia="Times New Roman" w:hAnsi="Cambria" w:cs="Cambria"/>
      <w:b/>
      <w:bCs/>
      <w:i/>
      <w:iCs/>
      <w:sz w:val="28"/>
      <w:szCs w:val="28"/>
      <w:lang w:eastAsia="zh-CN"/>
    </w:rPr>
  </w:style>
  <w:style w:type="character" w:customStyle="1" w:styleId="Ttulo3Car">
    <w:name w:val="Título 3 Car"/>
    <w:basedOn w:val="Fuentedeprrafopredeter"/>
    <w:link w:val="Ttulo3"/>
    <w:rsid w:val="00A032B5"/>
    <w:rPr>
      <w:rFonts w:ascii="Cambria" w:eastAsia="Times New Roman" w:hAnsi="Cambria" w:cs="Cambria"/>
      <w:b/>
      <w:bCs/>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flt.uw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03619-7903-4B76-82E5-75710D9C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3583</Words>
  <Characters>19710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amanzanas</dc:creator>
  <cp:lastModifiedBy>Amaya</cp:lastModifiedBy>
  <cp:revision>3</cp:revision>
  <dcterms:created xsi:type="dcterms:W3CDTF">2015-10-29T14:11:00Z</dcterms:created>
  <dcterms:modified xsi:type="dcterms:W3CDTF">2022-04-12T19:31:00Z</dcterms:modified>
</cp:coreProperties>
</file>